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A47CD9">
      <w:pPr>
        <w:rPr>
          <w:rFonts w:hint="default" w:eastAsia="黑体"/>
          <w:sz w:val="32"/>
          <w:szCs w:val="32"/>
          <w:lang w:val="en-US" w:eastAsia="zh-CN"/>
          <w:woUserID w:val="1"/>
        </w:rPr>
      </w:pPr>
      <w:r>
        <w:rPr>
          <w:rFonts w:eastAsia="黑体"/>
          <w:kern w:val="0"/>
          <w:sz w:val="32"/>
          <w:szCs w:val="32"/>
        </w:rPr>
        <w:t>附件</w:t>
      </w:r>
      <w:r>
        <w:rPr>
          <w:rFonts w:hint="eastAsia" w:eastAsia="黑体"/>
          <w:kern w:val="0"/>
          <w:sz w:val="32"/>
          <w:szCs w:val="32"/>
          <w:lang w:val="en-US" w:eastAsia="zh-CN"/>
          <w:woUserID w:val="1"/>
        </w:rPr>
        <w:t>15</w:t>
      </w:r>
      <w:bookmarkStart w:id="0" w:name="_GoBack"/>
      <w:bookmarkEnd w:id="0"/>
    </w:p>
    <w:p w14:paraId="03565924">
      <w:pPr>
        <w:widowControl/>
        <w:topLinePunct/>
        <w:spacing w:before="319" w:beforeLines="100" w:after="319" w:afterLines="100" w:line="560" w:lineRule="exact"/>
        <w:jc w:val="center"/>
        <w:rPr>
          <w:rFonts w:eastAsia="方正小标宋_GBK"/>
          <w:b/>
          <w:bCs/>
          <w:sz w:val="44"/>
          <w:szCs w:val="44"/>
        </w:rPr>
      </w:pPr>
      <w:r>
        <w:rPr>
          <w:rFonts w:hint="eastAsia" w:eastAsia="方正小标宋_GBK"/>
          <w:b/>
          <w:bCs/>
          <w:sz w:val="44"/>
          <w:szCs w:val="44"/>
          <w:lang w:eastAsia="zh-CN"/>
        </w:rPr>
        <w:t>福建省</w:t>
      </w:r>
      <w:r>
        <w:rPr>
          <w:rFonts w:eastAsia="方正小标宋_GBK"/>
          <w:b/>
          <w:bCs/>
          <w:sz w:val="44"/>
          <w:szCs w:val="44"/>
        </w:rPr>
        <w:t>职业院校技能大赛赛场情况记录表</w:t>
      </w:r>
    </w:p>
    <w:tbl>
      <w:tblPr>
        <w:tblStyle w:val="2"/>
        <w:tblW w:w="833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1"/>
        <w:gridCol w:w="2167"/>
        <w:gridCol w:w="1915"/>
        <w:gridCol w:w="2422"/>
      </w:tblGrid>
      <w:tr w14:paraId="6A21DE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831" w:type="dxa"/>
            <w:vAlign w:val="center"/>
          </w:tcPr>
          <w:p w14:paraId="22A6786C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b/>
                <w:sz w:val="24"/>
                <w:lang w:eastAsia="zh"/>
              </w:rPr>
            </w:pPr>
            <w:r>
              <w:rPr>
                <w:rFonts w:hint="eastAsia" w:eastAsia="仿宋_GB2312"/>
                <w:b/>
                <w:sz w:val="24"/>
                <w:lang w:eastAsia="zh"/>
              </w:rPr>
              <w:t>竞赛基地</w:t>
            </w:r>
          </w:p>
        </w:tc>
        <w:tc>
          <w:tcPr>
            <w:tcW w:w="2167" w:type="dxa"/>
            <w:vAlign w:val="center"/>
          </w:tcPr>
          <w:p w14:paraId="67667F81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b/>
                <w:sz w:val="24"/>
              </w:rPr>
            </w:pPr>
          </w:p>
        </w:tc>
        <w:tc>
          <w:tcPr>
            <w:tcW w:w="1915" w:type="dxa"/>
            <w:vAlign w:val="center"/>
          </w:tcPr>
          <w:p w14:paraId="62366183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  <w:lang w:eastAsia="zh"/>
                <w:woUserID w:val="2"/>
              </w:rPr>
              <w:t>承办院校</w:t>
            </w:r>
          </w:p>
        </w:tc>
        <w:tc>
          <w:tcPr>
            <w:tcW w:w="2422" w:type="dxa"/>
            <w:vAlign w:val="center"/>
          </w:tcPr>
          <w:p w14:paraId="5B47BCC6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b/>
                <w:sz w:val="24"/>
              </w:rPr>
            </w:pPr>
          </w:p>
        </w:tc>
      </w:tr>
      <w:tr w14:paraId="3786F3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831" w:type="dxa"/>
            <w:vAlign w:val="center"/>
          </w:tcPr>
          <w:p w14:paraId="30538EE7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赛道名称</w:t>
            </w:r>
          </w:p>
        </w:tc>
        <w:tc>
          <w:tcPr>
            <w:tcW w:w="2167" w:type="dxa"/>
            <w:vAlign w:val="center"/>
          </w:tcPr>
          <w:p w14:paraId="109DF183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b/>
                <w:sz w:val="24"/>
              </w:rPr>
            </w:pPr>
          </w:p>
        </w:tc>
        <w:tc>
          <w:tcPr>
            <w:tcW w:w="1915" w:type="dxa"/>
            <w:vAlign w:val="center"/>
          </w:tcPr>
          <w:p w14:paraId="1646EDE8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组</w:t>
            </w:r>
            <w:r>
              <w:rPr>
                <w:rFonts w:hint="eastAsia" w:eastAsia="仿宋_GB2312"/>
                <w:b/>
                <w:sz w:val="24"/>
                <w:lang w:eastAsia="zh"/>
                <w:woUserID w:val="1"/>
              </w:rPr>
              <w:t xml:space="preserve">   </w:t>
            </w:r>
            <w:r>
              <w:rPr>
                <w:rFonts w:hint="eastAsia" w:eastAsia="仿宋_GB2312"/>
                <w:b/>
                <w:sz w:val="24"/>
              </w:rPr>
              <w:t>别</w:t>
            </w:r>
          </w:p>
        </w:tc>
        <w:tc>
          <w:tcPr>
            <w:tcW w:w="2422" w:type="dxa"/>
          </w:tcPr>
          <w:p w14:paraId="3A21A36A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</w:rPr>
            </w:pPr>
          </w:p>
        </w:tc>
      </w:tr>
      <w:tr w14:paraId="22B0B1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31" w:type="dxa"/>
            <w:vMerge w:val="restart"/>
            <w:vAlign w:val="center"/>
          </w:tcPr>
          <w:p w14:paraId="4F496DF8">
            <w:pPr>
              <w:keepNext w:val="0"/>
              <w:keepLines w:val="0"/>
              <w:widowControl/>
              <w:suppressLineNumbers w:val="0"/>
              <w:topLinePunct/>
              <w:snapToGrid w:val="0"/>
              <w:spacing w:before="0" w:beforeAutospacing="0" w:after="0" w:afterAutospacing="0"/>
              <w:ind w:left="0" w:right="0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赛场突发情况与处理决定记录</w:t>
            </w:r>
            <w:r>
              <w:rPr>
                <w:rFonts w:hint="eastAsia" w:eastAsia="仿宋_GB2312"/>
                <w:kern w:val="0"/>
                <w:sz w:val="24"/>
              </w:rPr>
              <w:t>（处理决定可包括1．警告；2.扣分；3.停赛；4．取消比赛成绩）</w:t>
            </w:r>
          </w:p>
        </w:tc>
        <w:tc>
          <w:tcPr>
            <w:tcW w:w="2167" w:type="dxa"/>
            <w:vAlign w:val="center"/>
          </w:tcPr>
          <w:p w14:paraId="4F0CA1E1">
            <w:pPr>
              <w:keepNext w:val="0"/>
              <w:keepLines w:val="0"/>
              <w:widowControl/>
              <w:suppressLineNumbers w:val="0"/>
              <w:topLinePunct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  <w:lang w:val="en-US" w:eastAsia="zh-CN"/>
              </w:rPr>
              <w:t>平行组+选手</w:t>
            </w:r>
            <w:r>
              <w:rPr>
                <w:rFonts w:hint="eastAsia" w:eastAsia="仿宋_GB2312"/>
                <w:b/>
                <w:sz w:val="24"/>
              </w:rPr>
              <w:t>顺序号</w:t>
            </w:r>
          </w:p>
        </w:tc>
        <w:tc>
          <w:tcPr>
            <w:tcW w:w="1915" w:type="dxa"/>
            <w:vAlign w:val="center"/>
          </w:tcPr>
          <w:p w14:paraId="32AB05F6">
            <w:pPr>
              <w:keepNext w:val="0"/>
              <w:keepLines w:val="0"/>
              <w:widowControl/>
              <w:suppressLineNumbers w:val="0"/>
              <w:topLinePunct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赛场突发情况</w:t>
            </w:r>
          </w:p>
        </w:tc>
        <w:tc>
          <w:tcPr>
            <w:tcW w:w="2422" w:type="dxa"/>
            <w:vAlign w:val="center"/>
          </w:tcPr>
          <w:p w14:paraId="6610844F">
            <w:pPr>
              <w:keepNext w:val="0"/>
              <w:keepLines w:val="0"/>
              <w:widowControl/>
              <w:suppressLineNumbers w:val="0"/>
              <w:topLinePunct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处理决定</w:t>
            </w:r>
          </w:p>
        </w:tc>
      </w:tr>
      <w:tr w14:paraId="116D5D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831" w:type="dxa"/>
            <w:vMerge w:val="continue"/>
            <w:vAlign w:val="center"/>
          </w:tcPr>
          <w:p w14:paraId="6F9C1D2C">
            <w:pPr>
              <w:keepNext w:val="0"/>
              <w:keepLines w:val="0"/>
              <w:widowControl/>
              <w:suppressLineNumbers w:val="0"/>
              <w:topLinePunct/>
              <w:snapToGrid w:val="0"/>
              <w:spacing w:before="0" w:beforeAutospacing="0" w:after="0" w:afterAutospacing="0"/>
              <w:ind w:left="0" w:right="0"/>
              <w:jc w:val="left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2167" w:type="dxa"/>
          </w:tcPr>
          <w:p w14:paraId="53180217">
            <w:pPr>
              <w:keepNext w:val="0"/>
              <w:keepLines w:val="0"/>
              <w:widowControl/>
              <w:suppressLineNumbers w:val="0"/>
              <w:topLinePunct/>
              <w:snapToGrid w:val="0"/>
              <w:spacing w:before="0" w:beforeAutospacing="0" w:after="0" w:afterAutospacing="0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1915" w:type="dxa"/>
          </w:tcPr>
          <w:p w14:paraId="5B1515C7">
            <w:pPr>
              <w:keepNext w:val="0"/>
              <w:keepLines w:val="0"/>
              <w:widowControl/>
              <w:suppressLineNumbers w:val="0"/>
              <w:topLinePunct/>
              <w:snapToGrid w:val="0"/>
              <w:spacing w:before="0" w:beforeAutospacing="0" w:after="0" w:afterAutospacing="0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2422" w:type="dxa"/>
          </w:tcPr>
          <w:p w14:paraId="52F162EF">
            <w:pPr>
              <w:keepNext w:val="0"/>
              <w:keepLines w:val="0"/>
              <w:widowControl/>
              <w:suppressLineNumbers w:val="0"/>
              <w:topLinePunct/>
              <w:snapToGrid w:val="0"/>
              <w:spacing w:before="0" w:beforeAutospacing="0" w:after="0" w:afterAutospacing="0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</w:tr>
      <w:tr w14:paraId="674F9D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831" w:type="dxa"/>
            <w:vMerge w:val="continue"/>
            <w:vAlign w:val="center"/>
          </w:tcPr>
          <w:p w14:paraId="2BA494C1">
            <w:pPr>
              <w:keepNext w:val="0"/>
              <w:keepLines w:val="0"/>
              <w:widowControl/>
              <w:suppressLineNumbers w:val="0"/>
              <w:topLinePunct/>
              <w:snapToGrid w:val="0"/>
              <w:spacing w:before="0" w:beforeAutospacing="0" w:after="0" w:afterAutospacing="0"/>
              <w:ind w:left="0" w:right="0"/>
              <w:jc w:val="left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2167" w:type="dxa"/>
          </w:tcPr>
          <w:p w14:paraId="63EB7844">
            <w:pPr>
              <w:keepNext w:val="0"/>
              <w:keepLines w:val="0"/>
              <w:widowControl/>
              <w:suppressLineNumbers w:val="0"/>
              <w:topLinePunct/>
              <w:snapToGrid w:val="0"/>
              <w:spacing w:before="0" w:beforeAutospacing="0" w:after="0" w:afterAutospacing="0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1915" w:type="dxa"/>
          </w:tcPr>
          <w:p w14:paraId="5B71C5D5">
            <w:pPr>
              <w:keepNext w:val="0"/>
              <w:keepLines w:val="0"/>
              <w:widowControl/>
              <w:suppressLineNumbers w:val="0"/>
              <w:topLinePunct/>
              <w:snapToGrid w:val="0"/>
              <w:spacing w:before="0" w:beforeAutospacing="0" w:after="0" w:afterAutospacing="0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2422" w:type="dxa"/>
          </w:tcPr>
          <w:p w14:paraId="36BF6342">
            <w:pPr>
              <w:keepNext w:val="0"/>
              <w:keepLines w:val="0"/>
              <w:widowControl/>
              <w:suppressLineNumbers w:val="0"/>
              <w:topLinePunct/>
              <w:snapToGrid w:val="0"/>
              <w:spacing w:before="0" w:beforeAutospacing="0" w:after="0" w:afterAutospacing="0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</w:tr>
      <w:tr w14:paraId="6A4F62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831" w:type="dxa"/>
            <w:vMerge w:val="continue"/>
            <w:vAlign w:val="center"/>
          </w:tcPr>
          <w:p w14:paraId="745A8FD1">
            <w:pPr>
              <w:keepNext w:val="0"/>
              <w:keepLines w:val="0"/>
              <w:widowControl/>
              <w:suppressLineNumbers w:val="0"/>
              <w:topLinePunct/>
              <w:snapToGrid w:val="0"/>
              <w:spacing w:before="0" w:beforeAutospacing="0" w:after="0" w:afterAutospacing="0"/>
              <w:ind w:left="0" w:right="0"/>
              <w:jc w:val="left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2167" w:type="dxa"/>
          </w:tcPr>
          <w:p w14:paraId="514C2DF9">
            <w:pPr>
              <w:keepNext w:val="0"/>
              <w:keepLines w:val="0"/>
              <w:widowControl/>
              <w:suppressLineNumbers w:val="0"/>
              <w:topLinePunct/>
              <w:snapToGrid w:val="0"/>
              <w:spacing w:before="0" w:beforeAutospacing="0" w:after="0" w:afterAutospacing="0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1915" w:type="dxa"/>
          </w:tcPr>
          <w:p w14:paraId="728C9CC5">
            <w:pPr>
              <w:keepNext w:val="0"/>
              <w:keepLines w:val="0"/>
              <w:widowControl/>
              <w:suppressLineNumbers w:val="0"/>
              <w:topLinePunct/>
              <w:snapToGrid w:val="0"/>
              <w:spacing w:before="0" w:beforeAutospacing="0" w:after="0" w:afterAutospacing="0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2422" w:type="dxa"/>
          </w:tcPr>
          <w:p w14:paraId="17672050">
            <w:pPr>
              <w:keepNext w:val="0"/>
              <w:keepLines w:val="0"/>
              <w:widowControl/>
              <w:suppressLineNumbers w:val="0"/>
              <w:topLinePunct/>
              <w:snapToGrid w:val="0"/>
              <w:spacing w:before="0" w:beforeAutospacing="0" w:after="0" w:afterAutospacing="0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</w:tr>
      <w:tr w14:paraId="330BB2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831" w:type="dxa"/>
            <w:vMerge w:val="continue"/>
            <w:vAlign w:val="center"/>
          </w:tcPr>
          <w:p w14:paraId="028370C5">
            <w:pPr>
              <w:keepNext w:val="0"/>
              <w:keepLines w:val="0"/>
              <w:widowControl/>
              <w:suppressLineNumbers w:val="0"/>
              <w:topLinePunct/>
              <w:snapToGrid w:val="0"/>
              <w:spacing w:before="0" w:beforeAutospacing="0" w:after="0" w:afterAutospacing="0"/>
              <w:ind w:left="0" w:right="0"/>
              <w:jc w:val="left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2167" w:type="dxa"/>
          </w:tcPr>
          <w:p w14:paraId="0789F0FD">
            <w:pPr>
              <w:keepNext w:val="0"/>
              <w:keepLines w:val="0"/>
              <w:widowControl/>
              <w:suppressLineNumbers w:val="0"/>
              <w:topLinePunct/>
              <w:snapToGrid w:val="0"/>
              <w:spacing w:before="0" w:beforeAutospacing="0" w:after="0" w:afterAutospacing="0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1915" w:type="dxa"/>
          </w:tcPr>
          <w:p w14:paraId="51EECEF6">
            <w:pPr>
              <w:keepNext w:val="0"/>
              <w:keepLines w:val="0"/>
              <w:widowControl/>
              <w:suppressLineNumbers w:val="0"/>
              <w:topLinePunct/>
              <w:snapToGrid w:val="0"/>
              <w:spacing w:before="0" w:beforeAutospacing="0" w:after="0" w:afterAutospacing="0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2422" w:type="dxa"/>
          </w:tcPr>
          <w:p w14:paraId="518694EA">
            <w:pPr>
              <w:keepNext w:val="0"/>
              <w:keepLines w:val="0"/>
              <w:widowControl/>
              <w:suppressLineNumbers w:val="0"/>
              <w:topLinePunct/>
              <w:snapToGrid w:val="0"/>
              <w:spacing w:before="0" w:beforeAutospacing="0" w:after="0" w:afterAutospacing="0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</w:tr>
      <w:tr w14:paraId="480B41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831" w:type="dxa"/>
            <w:vMerge w:val="continue"/>
            <w:vAlign w:val="center"/>
          </w:tcPr>
          <w:p w14:paraId="62CF4609">
            <w:pPr>
              <w:keepNext w:val="0"/>
              <w:keepLines w:val="0"/>
              <w:widowControl/>
              <w:suppressLineNumbers w:val="0"/>
              <w:topLinePunct/>
              <w:snapToGrid w:val="0"/>
              <w:spacing w:before="0" w:beforeAutospacing="0" w:after="0" w:afterAutospacing="0"/>
              <w:ind w:left="0" w:right="0"/>
              <w:jc w:val="left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2167" w:type="dxa"/>
          </w:tcPr>
          <w:p w14:paraId="44BEB8C9">
            <w:pPr>
              <w:keepNext w:val="0"/>
              <w:keepLines w:val="0"/>
              <w:widowControl/>
              <w:suppressLineNumbers w:val="0"/>
              <w:topLinePunct/>
              <w:snapToGrid w:val="0"/>
              <w:spacing w:before="0" w:beforeAutospacing="0" w:after="0" w:afterAutospacing="0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1915" w:type="dxa"/>
          </w:tcPr>
          <w:p w14:paraId="63C3D7FA">
            <w:pPr>
              <w:keepNext w:val="0"/>
              <w:keepLines w:val="0"/>
              <w:widowControl/>
              <w:suppressLineNumbers w:val="0"/>
              <w:topLinePunct/>
              <w:snapToGrid w:val="0"/>
              <w:spacing w:before="0" w:beforeAutospacing="0" w:after="0" w:afterAutospacing="0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2422" w:type="dxa"/>
          </w:tcPr>
          <w:p w14:paraId="6B416D4E">
            <w:pPr>
              <w:keepNext w:val="0"/>
              <w:keepLines w:val="0"/>
              <w:widowControl/>
              <w:suppressLineNumbers w:val="0"/>
              <w:topLinePunct/>
              <w:snapToGrid w:val="0"/>
              <w:spacing w:before="0" w:beforeAutospacing="0" w:after="0" w:afterAutospacing="0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</w:tr>
      <w:tr w14:paraId="57D512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831" w:type="dxa"/>
            <w:vMerge w:val="continue"/>
            <w:vAlign w:val="center"/>
          </w:tcPr>
          <w:p w14:paraId="72D1F328">
            <w:pPr>
              <w:keepNext w:val="0"/>
              <w:keepLines w:val="0"/>
              <w:widowControl/>
              <w:suppressLineNumbers w:val="0"/>
              <w:topLinePunct/>
              <w:snapToGrid w:val="0"/>
              <w:spacing w:before="0" w:beforeAutospacing="0" w:after="0" w:afterAutospacing="0"/>
              <w:ind w:left="0" w:right="0"/>
              <w:jc w:val="left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2167" w:type="dxa"/>
          </w:tcPr>
          <w:p w14:paraId="7B6A425C">
            <w:pPr>
              <w:keepNext w:val="0"/>
              <w:keepLines w:val="0"/>
              <w:widowControl/>
              <w:suppressLineNumbers w:val="0"/>
              <w:topLinePunct/>
              <w:snapToGrid w:val="0"/>
              <w:spacing w:before="0" w:beforeAutospacing="0" w:after="0" w:afterAutospacing="0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1915" w:type="dxa"/>
          </w:tcPr>
          <w:p w14:paraId="3680B4F0">
            <w:pPr>
              <w:keepNext w:val="0"/>
              <w:keepLines w:val="0"/>
              <w:widowControl/>
              <w:suppressLineNumbers w:val="0"/>
              <w:topLinePunct/>
              <w:snapToGrid w:val="0"/>
              <w:spacing w:before="0" w:beforeAutospacing="0" w:after="0" w:afterAutospacing="0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2422" w:type="dxa"/>
          </w:tcPr>
          <w:p w14:paraId="02AA3C39">
            <w:pPr>
              <w:keepNext w:val="0"/>
              <w:keepLines w:val="0"/>
              <w:widowControl/>
              <w:suppressLineNumbers w:val="0"/>
              <w:topLinePunct/>
              <w:snapToGrid w:val="0"/>
              <w:spacing w:before="0" w:beforeAutospacing="0" w:after="0" w:afterAutospacing="0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</w:tr>
      <w:tr w14:paraId="767723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831" w:type="dxa"/>
            <w:vMerge w:val="continue"/>
            <w:vAlign w:val="center"/>
          </w:tcPr>
          <w:p w14:paraId="243F0FE1">
            <w:pPr>
              <w:keepNext w:val="0"/>
              <w:keepLines w:val="0"/>
              <w:widowControl/>
              <w:suppressLineNumbers w:val="0"/>
              <w:topLinePunct/>
              <w:snapToGrid w:val="0"/>
              <w:spacing w:before="0" w:beforeAutospacing="0" w:after="0" w:afterAutospacing="0"/>
              <w:ind w:left="0" w:right="0"/>
              <w:jc w:val="left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2167" w:type="dxa"/>
          </w:tcPr>
          <w:p w14:paraId="2250E735">
            <w:pPr>
              <w:keepNext w:val="0"/>
              <w:keepLines w:val="0"/>
              <w:widowControl/>
              <w:suppressLineNumbers w:val="0"/>
              <w:topLinePunct/>
              <w:snapToGrid w:val="0"/>
              <w:spacing w:before="0" w:beforeAutospacing="0" w:after="0" w:afterAutospacing="0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1915" w:type="dxa"/>
          </w:tcPr>
          <w:p w14:paraId="14C2A623">
            <w:pPr>
              <w:keepNext w:val="0"/>
              <w:keepLines w:val="0"/>
              <w:widowControl/>
              <w:suppressLineNumbers w:val="0"/>
              <w:topLinePunct/>
              <w:snapToGrid w:val="0"/>
              <w:spacing w:before="0" w:beforeAutospacing="0" w:after="0" w:afterAutospacing="0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2422" w:type="dxa"/>
          </w:tcPr>
          <w:p w14:paraId="0A6C43F1">
            <w:pPr>
              <w:keepNext w:val="0"/>
              <w:keepLines w:val="0"/>
              <w:widowControl/>
              <w:suppressLineNumbers w:val="0"/>
              <w:topLinePunct/>
              <w:snapToGrid w:val="0"/>
              <w:spacing w:before="0" w:beforeAutospacing="0" w:after="0" w:afterAutospacing="0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</w:tr>
      <w:tr w14:paraId="1761B4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831" w:type="dxa"/>
            <w:vMerge w:val="continue"/>
            <w:vAlign w:val="center"/>
          </w:tcPr>
          <w:p w14:paraId="5386CEE1">
            <w:pPr>
              <w:keepNext w:val="0"/>
              <w:keepLines w:val="0"/>
              <w:widowControl/>
              <w:suppressLineNumbers w:val="0"/>
              <w:topLinePunct/>
              <w:snapToGrid w:val="0"/>
              <w:spacing w:before="0" w:beforeAutospacing="0" w:after="0" w:afterAutospacing="0"/>
              <w:ind w:left="0" w:right="0"/>
              <w:jc w:val="left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2167" w:type="dxa"/>
          </w:tcPr>
          <w:p w14:paraId="75BB6EC4">
            <w:pPr>
              <w:keepNext w:val="0"/>
              <w:keepLines w:val="0"/>
              <w:widowControl/>
              <w:suppressLineNumbers w:val="0"/>
              <w:topLinePunct/>
              <w:snapToGrid w:val="0"/>
              <w:spacing w:before="0" w:beforeAutospacing="0" w:after="0" w:afterAutospacing="0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1915" w:type="dxa"/>
          </w:tcPr>
          <w:p w14:paraId="32955E06">
            <w:pPr>
              <w:keepNext w:val="0"/>
              <w:keepLines w:val="0"/>
              <w:widowControl/>
              <w:suppressLineNumbers w:val="0"/>
              <w:topLinePunct/>
              <w:snapToGrid w:val="0"/>
              <w:spacing w:before="0" w:beforeAutospacing="0" w:after="0" w:afterAutospacing="0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2422" w:type="dxa"/>
          </w:tcPr>
          <w:p w14:paraId="2744D9BB">
            <w:pPr>
              <w:keepNext w:val="0"/>
              <w:keepLines w:val="0"/>
              <w:widowControl/>
              <w:suppressLineNumbers w:val="0"/>
              <w:topLinePunct/>
              <w:snapToGrid w:val="0"/>
              <w:spacing w:before="0" w:beforeAutospacing="0" w:after="0" w:afterAutospacing="0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</w:tr>
      <w:tr w14:paraId="1FBF75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831" w:type="dxa"/>
            <w:vMerge w:val="continue"/>
            <w:vAlign w:val="center"/>
          </w:tcPr>
          <w:p w14:paraId="1A5E01BC">
            <w:pPr>
              <w:keepNext w:val="0"/>
              <w:keepLines w:val="0"/>
              <w:widowControl/>
              <w:suppressLineNumbers w:val="0"/>
              <w:topLinePunct/>
              <w:snapToGrid w:val="0"/>
              <w:spacing w:before="0" w:beforeAutospacing="0" w:after="0" w:afterAutospacing="0"/>
              <w:ind w:left="0" w:right="0"/>
              <w:jc w:val="left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2167" w:type="dxa"/>
          </w:tcPr>
          <w:p w14:paraId="23754072">
            <w:pPr>
              <w:keepNext w:val="0"/>
              <w:keepLines w:val="0"/>
              <w:widowControl/>
              <w:suppressLineNumbers w:val="0"/>
              <w:topLinePunct/>
              <w:snapToGrid w:val="0"/>
              <w:spacing w:before="0" w:beforeAutospacing="0" w:after="0" w:afterAutospacing="0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1915" w:type="dxa"/>
          </w:tcPr>
          <w:p w14:paraId="64362343">
            <w:pPr>
              <w:keepNext w:val="0"/>
              <w:keepLines w:val="0"/>
              <w:widowControl/>
              <w:suppressLineNumbers w:val="0"/>
              <w:topLinePunct/>
              <w:snapToGrid w:val="0"/>
              <w:spacing w:before="0" w:beforeAutospacing="0" w:after="0" w:afterAutospacing="0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2422" w:type="dxa"/>
          </w:tcPr>
          <w:p w14:paraId="0BF3B6FB">
            <w:pPr>
              <w:keepNext w:val="0"/>
              <w:keepLines w:val="0"/>
              <w:widowControl/>
              <w:suppressLineNumbers w:val="0"/>
              <w:topLinePunct/>
              <w:snapToGrid w:val="0"/>
              <w:spacing w:before="0" w:beforeAutospacing="0" w:after="0" w:afterAutospacing="0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</w:tr>
      <w:tr w14:paraId="6AAB09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831" w:type="dxa"/>
            <w:vMerge w:val="continue"/>
            <w:vAlign w:val="center"/>
          </w:tcPr>
          <w:p w14:paraId="0F07CF6E">
            <w:pPr>
              <w:keepNext w:val="0"/>
              <w:keepLines w:val="0"/>
              <w:widowControl/>
              <w:suppressLineNumbers w:val="0"/>
              <w:topLinePunct/>
              <w:snapToGrid w:val="0"/>
              <w:spacing w:before="0" w:beforeAutospacing="0" w:after="0" w:afterAutospacing="0"/>
              <w:ind w:left="0" w:right="0"/>
              <w:jc w:val="left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2167" w:type="dxa"/>
          </w:tcPr>
          <w:p w14:paraId="39AD6EBA">
            <w:pPr>
              <w:keepNext w:val="0"/>
              <w:keepLines w:val="0"/>
              <w:widowControl/>
              <w:suppressLineNumbers w:val="0"/>
              <w:topLinePunct/>
              <w:snapToGrid w:val="0"/>
              <w:spacing w:before="0" w:beforeAutospacing="0" w:after="0" w:afterAutospacing="0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1915" w:type="dxa"/>
          </w:tcPr>
          <w:p w14:paraId="4D7D9F26">
            <w:pPr>
              <w:keepNext w:val="0"/>
              <w:keepLines w:val="0"/>
              <w:widowControl/>
              <w:suppressLineNumbers w:val="0"/>
              <w:topLinePunct/>
              <w:snapToGrid w:val="0"/>
              <w:spacing w:before="0" w:beforeAutospacing="0" w:after="0" w:afterAutospacing="0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2422" w:type="dxa"/>
          </w:tcPr>
          <w:p w14:paraId="674F5CE1">
            <w:pPr>
              <w:keepNext w:val="0"/>
              <w:keepLines w:val="0"/>
              <w:widowControl/>
              <w:suppressLineNumbers w:val="0"/>
              <w:topLinePunct/>
              <w:snapToGrid w:val="0"/>
              <w:spacing w:before="0" w:beforeAutospacing="0" w:after="0" w:afterAutospacing="0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</w:tr>
      <w:tr w14:paraId="639763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831" w:type="dxa"/>
            <w:vMerge w:val="continue"/>
            <w:vAlign w:val="center"/>
          </w:tcPr>
          <w:p w14:paraId="3E86B4A7">
            <w:pPr>
              <w:keepNext w:val="0"/>
              <w:keepLines w:val="0"/>
              <w:widowControl/>
              <w:suppressLineNumbers w:val="0"/>
              <w:topLinePunct/>
              <w:snapToGrid w:val="0"/>
              <w:spacing w:before="0" w:beforeAutospacing="0" w:after="0" w:afterAutospacing="0"/>
              <w:ind w:left="0" w:right="0"/>
              <w:jc w:val="left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2167" w:type="dxa"/>
            <w:vAlign w:val="bottom"/>
          </w:tcPr>
          <w:p w14:paraId="50CD3359">
            <w:pPr>
              <w:keepNext w:val="0"/>
              <w:keepLines w:val="0"/>
              <w:widowControl/>
              <w:suppressLineNumbers w:val="0"/>
              <w:topLinePunct/>
              <w:snapToGrid w:val="0"/>
              <w:spacing w:before="0" w:beforeAutospacing="0" w:after="0" w:afterAutospacing="0"/>
              <w:ind w:left="0" w:right="0" w:firstLine="3881"/>
              <w:jc w:val="left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1915" w:type="dxa"/>
            <w:vAlign w:val="bottom"/>
          </w:tcPr>
          <w:p w14:paraId="6B37BE83">
            <w:pPr>
              <w:keepNext w:val="0"/>
              <w:keepLines w:val="0"/>
              <w:widowControl/>
              <w:suppressLineNumbers w:val="0"/>
              <w:topLinePunct/>
              <w:snapToGrid w:val="0"/>
              <w:spacing w:before="0" w:beforeAutospacing="0" w:after="0" w:afterAutospacing="0"/>
              <w:ind w:left="0" w:right="0" w:firstLine="3881"/>
              <w:jc w:val="left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2422" w:type="dxa"/>
            <w:vAlign w:val="bottom"/>
          </w:tcPr>
          <w:p w14:paraId="549497FB">
            <w:pPr>
              <w:keepNext w:val="0"/>
              <w:keepLines w:val="0"/>
              <w:widowControl/>
              <w:suppressLineNumbers w:val="0"/>
              <w:topLinePunct/>
              <w:snapToGrid w:val="0"/>
              <w:spacing w:before="0" w:beforeAutospacing="0" w:after="0" w:afterAutospacing="0"/>
              <w:ind w:left="0" w:right="0" w:firstLine="3881"/>
              <w:jc w:val="left"/>
              <w:rPr>
                <w:rFonts w:hint="eastAsia" w:eastAsia="仿宋_GB2312"/>
                <w:kern w:val="0"/>
                <w:sz w:val="24"/>
              </w:rPr>
            </w:pPr>
          </w:p>
        </w:tc>
      </w:tr>
    </w:tbl>
    <w:p w14:paraId="6D827591">
      <w:pPr>
        <w:widowControl/>
        <w:topLinePunct/>
        <w:spacing w:line="240" w:lineRule="atLeast"/>
        <w:jc w:val="left"/>
        <w:rPr>
          <w:rFonts w:eastAsia="仿宋_GB2312"/>
          <w:kern w:val="0"/>
          <w:sz w:val="24"/>
        </w:rPr>
      </w:pPr>
      <w:r>
        <w:rPr>
          <w:rFonts w:eastAsia="仿宋_GB2312"/>
          <w:bCs/>
          <w:kern w:val="0"/>
          <w:sz w:val="28"/>
          <w:szCs w:val="28"/>
        </w:rPr>
        <w:t>裁判签名：</w:t>
      </w:r>
    </w:p>
    <w:p w14:paraId="40E53AAE">
      <w:pPr>
        <w:widowControl/>
        <w:topLinePunct/>
        <w:spacing w:line="240" w:lineRule="atLeast"/>
        <w:jc w:val="left"/>
        <w:rPr>
          <w:rFonts w:eastAsia="仿宋_GB2312"/>
          <w:kern w:val="0"/>
          <w:sz w:val="24"/>
        </w:rPr>
      </w:pPr>
      <w:r>
        <w:rPr>
          <w:rFonts w:eastAsia="仿宋_GB2312"/>
          <w:bCs/>
          <w:kern w:val="0"/>
          <w:sz w:val="28"/>
          <w:szCs w:val="28"/>
        </w:rPr>
        <w:t>裁判长签名：</w:t>
      </w:r>
    </w:p>
    <w:p w14:paraId="6C93C518">
      <w:pPr>
        <w:jc w:val="right"/>
      </w:pPr>
      <w:r>
        <w:rPr>
          <w:rFonts w:eastAsia="仿宋_GB2312"/>
          <w:bCs/>
          <w:kern w:val="0"/>
          <w:sz w:val="28"/>
          <w:szCs w:val="28"/>
        </w:rPr>
        <w:t>日期：    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A9041C"/>
    <w:rsid w:val="0D8072B8"/>
    <w:rsid w:val="0E457020"/>
    <w:rsid w:val="4AA9041C"/>
    <w:rsid w:val="4C274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114</Words>
  <Characters>116</Characters>
  <Lines>0</Lines>
  <Paragraphs>0</Paragraphs>
  <TotalTime>0</TotalTime>
  <ScaleCrop>false</ScaleCrop>
  <LinksUpToDate>false</LinksUpToDate>
  <CharactersWithSpaces>127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2025-11-12T08:12:00Z</dcterms:created>
  <dc:creator>WPS_1720568760</dc:creator>
  <cp:lastModifiedBy>WPS_1720568760</cp:lastModifiedBy>
  <dcterms:modified xsi:type="dcterms:W3CDTF">2025-11-14T03:35:43Z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25DE79D9FEF6424380BB571556C00980_11</vt:lpwstr>
  </property>
  <property fmtid="{D5CDD505-2E9C-101B-9397-08002B2CF9AE}" pid="4" name="KSOTemplateDocerSaveRecord">
    <vt:lpwstr>eyJoZGlkIjoiZjA3MjJhNTE1OTFkNzk4OTI0YmEzZjM1OTRlNzcyM2QiLCJ1c2VySWQiOiIxNjE0NjUyNjk3In0=</vt:lpwstr>
  </property>
</Properties>
</file>