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C60C">
      <w:pPr>
        <w:pageBreakBefore/>
        <w:widowControl/>
        <w:topLinePunct/>
        <w:spacing w:line="240" w:lineRule="auto"/>
        <w:jc w:val="left"/>
        <w:rPr>
          <w:rFonts w:hint="eastAsia" w:eastAsia="黑体"/>
          <w:b/>
          <w:bCs/>
          <w:sz w:val="30"/>
          <w:szCs w:val="30"/>
          <w:lang w:val="en-US" w:eastAsia="zh-CN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eastAsia="zh"/>
          <w:woUserID w:val="1"/>
        </w:rPr>
        <w:t>1</w:t>
      </w:r>
      <w:r>
        <w:rPr>
          <w:rFonts w:hint="eastAsia" w:eastAsia="黑体"/>
          <w:kern w:val="0"/>
          <w:sz w:val="32"/>
          <w:szCs w:val="32"/>
          <w:lang w:val="en-US" w:eastAsia="zh-CN"/>
          <w:woUserID w:val="1"/>
        </w:rPr>
        <w:t>3</w:t>
      </w:r>
      <w:bookmarkStart w:id="0" w:name="_GoBack"/>
      <w:bookmarkEnd w:id="0"/>
    </w:p>
    <w:p w14:paraId="3F82F332">
      <w:pPr>
        <w:widowControl/>
        <w:topLinePunct/>
        <w:spacing w:before="319" w:beforeLines="100" w:after="319" w:afterLines="100" w:line="560" w:lineRule="exact"/>
        <w:jc w:val="center"/>
        <w:rPr>
          <w:rFonts w:hint="eastAsia"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hint="eastAsia" w:eastAsia="方正小标宋_GBK"/>
          <w:b/>
          <w:bCs/>
          <w:sz w:val="44"/>
          <w:szCs w:val="44"/>
        </w:rPr>
        <w:t>职业院校技能大赛复评</w:t>
      </w:r>
      <w:r>
        <w:rPr>
          <w:rFonts w:hint="eastAsia" w:eastAsia="方正小标宋_GBK"/>
          <w:b/>
          <w:bCs/>
          <w:sz w:val="44"/>
          <w:szCs w:val="44"/>
          <w:lang w:val="en-US" w:eastAsia="zh-CN"/>
        </w:rPr>
        <w:t>总</w:t>
      </w:r>
      <w:r>
        <w:rPr>
          <w:rFonts w:hint="eastAsia" w:eastAsia="方正小标宋_GBK"/>
          <w:b/>
          <w:bCs/>
          <w:sz w:val="44"/>
          <w:szCs w:val="44"/>
        </w:rPr>
        <w:t>成绩单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2575"/>
        <w:gridCol w:w="2190"/>
        <w:gridCol w:w="1593"/>
      </w:tblGrid>
      <w:tr w14:paraId="34D9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68" w:type="pct"/>
            <w:shd w:val="clear" w:color="auto" w:fill="auto"/>
            <w:vAlign w:val="center"/>
          </w:tcPr>
          <w:p w14:paraId="7B7CE7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竞赛基地</w:t>
            </w:r>
          </w:p>
        </w:tc>
        <w:tc>
          <w:tcPr>
            <w:tcW w:w="1511" w:type="pct"/>
            <w:shd w:val="clear" w:color="auto" w:fill="auto"/>
            <w:vAlign w:val="center"/>
          </w:tcPr>
          <w:p w14:paraId="2F2744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5" w:type="pct"/>
            <w:shd w:val="clear" w:color="auto" w:fill="auto"/>
            <w:vAlign w:val="center"/>
          </w:tcPr>
          <w:p w14:paraId="78FAD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承办院校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5B077A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9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8" w:type="pct"/>
            <w:shd w:val="clear" w:color="auto" w:fill="auto"/>
            <w:vAlign w:val="center"/>
          </w:tcPr>
          <w:p w14:paraId="71689F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赛道名称</w:t>
            </w:r>
          </w:p>
        </w:tc>
        <w:tc>
          <w:tcPr>
            <w:tcW w:w="1511" w:type="pct"/>
            <w:shd w:val="clear" w:color="auto" w:fill="auto"/>
            <w:vAlign w:val="center"/>
          </w:tcPr>
          <w:p w14:paraId="39A32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5" w:type="pct"/>
            <w:shd w:val="clear" w:color="auto" w:fill="auto"/>
            <w:vAlign w:val="center"/>
          </w:tcPr>
          <w:p w14:paraId="539613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    别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77AABE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3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268" w:type="pct"/>
            <w:shd w:val="clear" w:color="auto" w:fill="auto"/>
            <w:vAlign w:val="center"/>
          </w:tcPr>
          <w:p w14:paraId="3BA4142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i w:val="0"/>
                <w:iCs w:val="0"/>
                <w:color w:val="auto"/>
                <w:kern w:val="0"/>
                <w:sz w:val="24"/>
                <w:szCs w:val="22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i w:val="0"/>
                <w:iCs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参赛队伍</w:t>
            </w:r>
          </w:p>
        </w:tc>
        <w:tc>
          <w:tcPr>
            <w:tcW w:w="1511" w:type="pct"/>
            <w:shd w:val="clear" w:color="auto" w:fill="auto"/>
            <w:vAlign w:val="center"/>
          </w:tcPr>
          <w:p w14:paraId="2D2B7E6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i w:val="0"/>
                <w:iCs w:val="0"/>
                <w:color w:val="auto"/>
                <w:kern w:val="0"/>
                <w:sz w:val="24"/>
                <w:szCs w:val="22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i w:val="0"/>
                <w:iCs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分数</w:t>
            </w: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20329CA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i w:val="0"/>
                <w:iCs w:val="0"/>
                <w:color w:val="auto"/>
                <w:kern w:val="0"/>
                <w:sz w:val="24"/>
                <w:szCs w:val="22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i w:val="0"/>
                <w:iCs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复评小组排名</w:t>
            </w:r>
          </w:p>
        </w:tc>
      </w:tr>
      <w:tr w14:paraId="557E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699003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64B70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12B309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DC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572914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222267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2CEC3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E60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2F4C0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47E45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0F1E509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B48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5E39F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361BD4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75553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9DC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3723A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2CCCB8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1A2B4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C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7FD27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52C43F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3CC4A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1E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3E9A2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7F6E6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1D2BEF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8C0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7B30C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6CCAB7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05881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92C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263BF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67513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776B6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8D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5AD96D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3F55A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235D3D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55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5A978A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45F129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7558C4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7A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1BCE2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68D55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3F681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75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3A418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1B7BEE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38CDB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54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431023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7DFE3B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1D5621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13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30286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3DF3C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00E74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FC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8" w:type="pct"/>
            <w:shd w:val="clear" w:color="auto" w:fill="auto"/>
            <w:vAlign w:val="center"/>
          </w:tcPr>
          <w:p w14:paraId="502BC4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pct"/>
            <w:shd w:val="clear" w:color="auto" w:fill="auto"/>
            <w:vAlign w:val="center"/>
          </w:tcPr>
          <w:p w14:paraId="0EFC8C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pct"/>
            <w:gridSpan w:val="2"/>
            <w:shd w:val="clear" w:color="auto" w:fill="auto"/>
            <w:vAlign w:val="center"/>
          </w:tcPr>
          <w:p w14:paraId="5D9411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D16377C">
      <w:pPr>
        <w:widowControl/>
        <w:topLinePunct/>
        <w:spacing w:line="560" w:lineRule="exact"/>
        <w:rPr>
          <w:rFonts w:eastAsia="仿宋_GB2312"/>
          <w:kern w:val="0"/>
          <w:sz w:val="24"/>
          <w:szCs w:val="28"/>
        </w:rPr>
      </w:pPr>
    </w:p>
    <w:p w14:paraId="285B428D">
      <w:pPr>
        <w:widowControl/>
        <w:topLinePunct/>
        <w:spacing w:line="560" w:lineRule="exac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统分裁判签名：</w:t>
      </w:r>
      <w:r>
        <w:rPr>
          <w:rFonts w:hint="eastAsia" w:eastAsia="仿宋_GB2312"/>
          <w:kern w:val="0"/>
          <w:sz w:val="28"/>
          <w:szCs w:val="28"/>
        </w:rPr>
        <w:t xml:space="preserve">                       </w:t>
      </w:r>
    </w:p>
    <w:p w14:paraId="4BBD1E81">
      <w:pPr>
        <w:widowControl/>
        <w:topLinePunct/>
        <w:spacing w:line="560" w:lineRule="exac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裁判长签名：</w:t>
      </w:r>
      <w:r>
        <w:rPr>
          <w:rFonts w:hint="eastAsia" w:eastAsia="仿宋_GB2312"/>
          <w:kern w:val="0"/>
          <w:sz w:val="28"/>
          <w:szCs w:val="28"/>
        </w:rPr>
        <w:t xml:space="preserve">                </w:t>
      </w:r>
    </w:p>
    <w:p w14:paraId="31482A95">
      <w:pPr>
        <w:widowControl/>
        <w:topLinePunct/>
        <w:spacing w:line="560" w:lineRule="exac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监督员</w:t>
      </w:r>
      <w:r>
        <w:rPr>
          <w:rFonts w:eastAsia="仿宋_GB2312"/>
          <w:kern w:val="0"/>
          <w:sz w:val="28"/>
          <w:szCs w:val="28"/>
        </w:rPr>
        <w:t>签名：</w:t>
      </w:r>
    </w:p>
    <w:p w14:paraId="3896694D">
      <w:pPr>
        <w:widowControl/>
        <w:topLinePunct/>
        <w:spacing w:line="560" w:lineRule="exact"/>
        <w:jc w:val="righ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日期：    年  月  日</w:t>
      </w:r>
    </w:p>
    <w:p w14:paraId="2DCA6B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0542A"/>
    <w:rsid w:val="08257494"/>
    <w:rsid w:val="6CB0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72</Characters>
  <Lines>0</Lines>
  <Paragraphs>0</Paragraphs>
  <TotalTime>0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2025-11-12T08:28:00Z</dcterms:created>
  <dc:creator>WPS_1720568760</dc:creator>
  <cp:lastModifiedBy>WPS_1720568760</cp:lastModifiedBy>
  <dcterms:modified xsi:type="dcterms:W3CDTF">2025-11-14T03:35:19Z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72A98C0A1D3B43CCAEBECB03EDF6EE67_11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