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“追寻领袖足迹 体悟优秀传统文化”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2024—2025学年全省大学生寒假社会实践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活动评选结果公布名单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一、优秀组织单位（20个）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厦门大学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华侨大学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福州大学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福建师范大学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福建农林大学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福建医科大学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福建中医药大学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集美大学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闽南师范大学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福建理工大学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厦门理工学院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福建江夏学院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泉州师范学院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莆田学院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闽江学院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三明学院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厦门医学院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阳光学院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福建卫生职业技术学院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黎明职业大学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二、优秀实践团队（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75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个）</w:t>
      </w:r>
    </w:p>
    <w:tbl>
      <w:tblPr>
        <w:tblStyle w:val="8"/>
        <w:tblW w:w="9031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2226"/>
        <w:gridCol w:w="60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序号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推荐单位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团队名称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36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厦门大学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厦门大学习近平新时代中国特色社会主义思想学生研习班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36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厦门大学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厦门大学“浙小味可真”队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36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3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厦门大学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厦门大学“赓续文脉，走向未来”文化实践队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36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4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华侨大学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中国式现代化建设之乡村振兴主题实践队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36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5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华侨大学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“海丝闽韵”实践团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36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6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华侨大学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中国式现代化建设之东北全面振兴主题实践队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36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7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福州大学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福州大学先进制造学院“春韵非遗”实践队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36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8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福州大学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福州大学“闽韵绘彩，体悟优秀传统文化”实践队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9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福州大学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福州大学“‘侨’见时岁盛兴，节连四海同情”实践队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10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福建师范大学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赓续中华文脉实践队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11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福建师范大学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弘美艺行实践队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12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福建师范大学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“六合同风”实践队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13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福建农林大学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福建农林大学大学生研习社“点亮振兴新图景，书写海岛富民经”社会实践队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14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福建农林大学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福建农林大学园艺学院赴重庆黔江实践队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15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福建农林大学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植物保护学院“虫韵拾遗”实践队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16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福建医科大学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“探寻畲乡非遗，体悟闽人智慧”文化传承实践队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17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福建医科大学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潭城探寻忆古韵 医言影行促振兴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18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福建医科大学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福建医科大学第二临床医学院“惠世仁心”寒假社会实践队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19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福建中医药大学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青翼逐梦队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20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福建中医药大学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“锚定基层医疗新需求，迈进乡村卫生新征程”社会实践队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21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福建中医药大学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医路文昌行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22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集美大学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“茶乡遗韵”寒假社会实践队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23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集美大学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“闽海扬帆”实践队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24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集美大学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“福子齐心 寻春坊巷”寒假社会实践队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25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闽南师范大学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“场馆探寻东山史 行走铸就家国心”寒假社会实践队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26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福建理工大学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“艺”起绘平潭，共促乡村“兴”寒假社会实践团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27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福建理工大学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福建理工大学立峰班专项实践队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28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厦门理工学院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“寒假返家乡传承非遗民俗文化（福建春节文化）”综合实践队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29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厦门理工学院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厦门理工学院“传承千年文脉·体悟非遗民俗”实践队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30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福建警察学院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福建警察学院“花灯熠熠闹新春 古韵悠悠续传承”实践团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31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福建江夏学院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福建江夏学院“寻根·传承·筑梦——探寻福地非遗文化”实践团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32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福建江夏学院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福建江夏学院“追寻习近平总书记足迹——闽山闽水物华新”星火实践队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33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福建江夏学院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工商管理学院“沐光”实践队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34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福建技术师范学院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福建技术师范学院文化与法律学院实践队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35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福建技术师范学院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福师院诠释春节“福文化”社会实践队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36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福建商学院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“海韵金风，探索闽海非遗风华”实践队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37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泉州师范学院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泉州师范学院 “非遗传薪，青春有为”海丝文旅志愿服务团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38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泉州师范学院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泉州师范学院“青卿相助，筑梦前行”社会实践队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39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泉州师范学院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泉州师范学院纺织与服装学院“七彩刺桐迎新春，IP赋能启新程”寒假社会实践队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40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莆田学院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兴粉守护者联盟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41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莆田学院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机电与信息工程学“莆籽同心”社会实践队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42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闽江学院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“三簪流光，艺融今古”文化传承实践队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43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三明学院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三明学院顺昌杉木文化考察团队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44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武夷学院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“丝路拾光，华韵知行”社会实践队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45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厦门医学院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闽台文缘·青年共筑文化路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46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仰恩大学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仰恩大学管理学院“汀韵承行”赴龙岩长汀寒期实践队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47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仰恩大学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仰恩大学人文学院“闽心寻簪”赴福建福州寒假实践队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48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闽南理工学院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教育学院“院长妈妈有约”社会实践队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49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福州外语外贸学院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“小星星”志愿者社会实践队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50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阳光学院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阳光学院“AI 赋能闽剧，续写非遗华章”实践队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51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闽南科技学院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闽南科技学院“福海”社会实践队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52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福州工商学院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舒雁知行实践队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53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福州工商学院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“探赜寻溯”青年社会实践团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54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福建师范大学协和学院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外语系“开心课堂”实践队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55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福建师范大学协和学院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“e”路非遗行实践队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56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福建师范大学协和学院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“艺绘侯官传承文脉”实践队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57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福建农林大学金山学院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赴福建省宁德市福安市“福蛇织非遗，安乡年味起”实践队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58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福建农林大学金山学院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福建农林大学金山学院“铭‘纪’于心，福韵传承”实践队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59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集美大学诚毅学院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“毅行初心”实践队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60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集美大学诚毅学院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童戏绘剧实践队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61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集美大学诚毅学院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“毅马当先”实践队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62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福建农业职业技术学院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青春促乡兴小分队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63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福建卫生职业技术学院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“荣药”实践队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64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福建卫生职业技术学院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“福海扬帆”实践队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65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厦门海洋职业技术学院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以“船”述史实践队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66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厦门海洋职业技术学院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“和光同行”实践队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67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福建艺术职业学院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“艺韵红”美育浸润实践队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68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福州职业技术学院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“归途有‘励’”春运志愿服务队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69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漳州卫生职业学院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“红医青衿，福祐桑梓”实践队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70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黎明职业大学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黎明职业大学“侨脉相承：‘侨’见家国情怀”实践队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71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黎明职业大学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黎明职业大学“福文化”实践团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72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湄洲湾职业技术学院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探非遗瑰宝，解游灯奥秘-自+非遗研习社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73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泉州幼儿师范高等专科学校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原色见文队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74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泉州轻工职业学院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传承弘扬“晋江经验”青年宣讲团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75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泉州职业技术大学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校团委“青春助力乡村振兴”专项实践团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三、优秀实践个人（120名）</w:t>
      </w:r>
    </w:p>
    <w:tbl>
      <w:tblPr>
        <w:tblStyle w:val="8"/>
        <w:tblW w:w="9035" w:type="dxa"/>
        <w:tblInd w:w="1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3240"/>
        <w:gridCol w:w="41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序号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推荐单位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厦门大学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梁宇航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厦门大学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刘晔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厦门大学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苏俊斌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厦门大学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徐睿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厦门大学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华侨大学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孙闻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华侨大学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隋昌鹏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华侨大学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魏丹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华侨大学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于果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10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福州大学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黄子珊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11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福州大学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开依沙尔·阿尔肯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12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福州大学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陈怀洋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13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福州大学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谢慧乐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14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福州大学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刘思言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15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福建师范大学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林翊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16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福建师范大学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何明波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17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福建师范大学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陈欣彤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18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福建师范大学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邹晨鑫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19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福建师范大学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黄琳轩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20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福建农林大学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吴锦晴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21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福建农林大学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翁明安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22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福建农林大学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吴林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23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福建农林大学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陈吴朵葳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24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福建农林大学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吴元华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25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福建医科大学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毛梦婕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26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福建医科大学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杨茜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27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福建医科大学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刘玉婷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28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福建中医药大学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张永强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29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福建中医药大学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李晓玲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30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福建中医药大学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龙译文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31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集美大学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张明亮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32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闽南师范大学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蔡莹莹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33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闽南师范大学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陈安迪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34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福建理工大学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吴再发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35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福建理工大学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郭松展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36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 xml:space="preserve">厦门理工学院 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王驰明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37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 xml:space="preserve">厦门理工学院 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彭陈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38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 xml:space="preserve">厦门理工学院 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陈剑平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39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 xml:space="preserve">厦门理工学院 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吴星月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40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 xml:space="preserve">厦门理工学院 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苏晨欣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41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福建警察学院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蔡奕伟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42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福建警察学院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林承宥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43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福建警察学院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林辰康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44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福建警察学院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卢旭东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45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福建江夏学院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吕雯馨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46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福建江夏学院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丁泓鑫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47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福建江夏学院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高雨彤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48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福建江夏学院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陈佳丽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49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福建技术师范学院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陈浩源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50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福建技术师范学院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吴佳乐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51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福建商学院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高可翌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52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福建商学院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王祉昱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53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福建商学院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程旭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54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福建商学院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曾曜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55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泉州师范学院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黄祖榜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56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泉州师范学院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朱旋旋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57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泉州师范学院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郭文晴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58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莆田学院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张思颖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59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莆田学院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李慧婷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60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莆田学院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刘奕涵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61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闽江学院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张希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62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闽江学院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申畅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63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三明学院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叶姚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64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三明学院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余小宝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65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三明学院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吴欣宇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66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龙岩学院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丘燕熙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67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武夷学院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郑妍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68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武夷学院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李雨薇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69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宁德师范学院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庄妍妍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70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厦门医学院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施伟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71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厦门医学院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李艺宝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72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厦门医学院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倪清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73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仰恩大学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黄雯烯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74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仰恩大学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陈子煊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75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闽南理工学院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方珊妹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76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闽南理工学院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江炜彬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77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闽南理工学院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赖诗党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78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福州外语外贸学院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檀金圣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79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福州外语外贸学院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陈悦妍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80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福州外语外贸学院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杨惠容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81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阳光学院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郁榕睿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82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阳光学院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江峻任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83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阳光学院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王志坤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84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阳光学院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陈峣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85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阳光学院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林志星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86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福州理工学院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肖鋆炜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87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闽南科技学院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康梓棋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88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闽南科技学院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黄俊敏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89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福州工商学院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陈伟杰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90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福州工商学院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王越杰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91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福建师范大学协和学院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许世海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92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福建师范大学协和学院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徐靖怡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93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福建农林大学金山学院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钟李堂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94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福建农林大学金山学院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陈梓楠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95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福建农林大学金山学院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朱俞臻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96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集美大学诚毅学院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周苇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97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集美大学诚毅学院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潘雄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98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福建卫生职业技术学院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林思棋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99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福建卫生职业技术学院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苗航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100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福建卫生职业技术学院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叶剑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101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福建卫生职业技术学院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杨文鑫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102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厦门海洋职业技术学院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何艺宾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103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厦门海洋职业技术学院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吕文庭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104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厦门海洋职业技术学院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王奕强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105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福建幼儿师范高等专科学校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陈雨露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106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福州职业技术学院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李伟坤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107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闽江师范高等专科学校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刘姝辰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108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厦门城市职业学院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陈心晖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109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漳州卫生职业学院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李培达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110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黎明职业大学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蔡安怡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111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黎明职业大学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陈锦芬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112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黎明职业大学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苏楠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113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黎明职业大学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尤杰舜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114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泉州医学高等专科学校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庄钦海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115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泉州幼儿师范高等专科学校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庄晓妮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116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闽西职业技术学院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邱志国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117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闽西职业技术学院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林慕华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118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闽西职业技术学院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刘剑友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119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泉州轻工职业学院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谢岂龙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120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泉州职业技术大学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李海洋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优秀实践成果（105项）</w:t>
      </w:r>
    </w:p>
    <w:tbl>
      <w:tblPr>
        <w:tblStyle w:val="8"/>
        <w:tblW w:w="9048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2369"/>
        <w:gridCol w:w="59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序号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所在学校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实践成果名称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厦门大学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《寻迹荆楚，融汇闽南》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厦门大学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《福建的非遗红》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3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厦门大学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《聚焦美丽中国，定格家的光影》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4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厦门大学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《闽越乡村振兴传统文化先行：高等教育赋能乡土文化遗产的传承与创新——以武夷学院为例》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5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厦门大学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《从“千年海祭”到现代文旅，创新路径焕然非遗文化——以“送王船”文化的传承和保护为例》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6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华侨大学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探讨文化IP的沉浸式叙事与商业化路径——基于“只有河南·戏剧幻城”案例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7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华侨大学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非物质文化遗产的当代传承与创新路径研究--从泰山皮影戏看泉州非遗的发展方向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8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福州大学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《福船与中国的海洋基因》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9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福州大学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《从渔村到全球：晋江民俗海洋文化的数字化转型与文化自信》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10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福州大学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《探寻三坊七巷，品味福建非遗》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11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福建师范大学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《从纸褙棚屋到宜居社区：追寻领袖足迹，感悟苍霞新城蝶变之路》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12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福建师范大学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《传承红色闽剧，讲好英雄故事》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13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福建师范大学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《梦回青山、新茶燕尔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——武夷山“三茶统筹”实地考察报告》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14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福建师范大学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《古城迎新春，非遗颂华年——泉州地区春节习俗中非遗文化的传承与发展》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15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福建农林大学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《一“票”激活万重山：福建林票改革工作的主要经验、存在问题与突破路径》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16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福建农林大学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《春节故事系列视频》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17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福建农林大学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AI作品《千年传承侯官守望》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18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福建医科大学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《重温习近平总书记足迹，结合深度学习对居民医疗资源满意度的调查及展望——以漳州市东山县为例》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19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福建医科大学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文化强国建设下的闽侯非遗创新性传承—闽侯县非遗传承与春节文化交融情况调研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20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福建中医药大学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关于推进“两山”理念在中医药发展的实践研究——以三明市大田县林下中药材种植为例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21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集美大学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长汀县春节文化调研：探寻中国年俗多彩篇章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22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集美大学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农润中国行 春韵传万家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23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集美大学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非遗寻根·莆仙戏传承实践纪实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24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闽南师范大学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《寻迹闽韵·薪传非遗》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25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闽南师范大学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《学思践悟东山行 奋楫扬帆启新程》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26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闽南师范大学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《海天寻梦承古韵，龙影疍韵谱新篇》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27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闽南师范大学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《追寻领袖足迹 体悟优秀传统文化》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28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福建理工大学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福建船政遗迹的保护与活化利用调研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29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福建理工大学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《走进闽清坂东 探寻文化基因》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30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 xml:space="preserve">厦门理工学院 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一纸繁华，千年传承——关于福建柘荣剪纸发展现状的调研报告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31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 xml:space="preserve">厦门理工学院 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追寻领袖足迹,体悟优秀传统文化——“闽海扬帆寻港韵，文化传承绘新图”实践报告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32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 xml:space="preserve">厦门理工学院 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闽海春节民俗活动中海洋文化的探寻与传承发展策略调研报告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33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福建警察学院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百年歌仔贺新春，青春守艺续传承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34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福建警察学院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瑞蛇迎春品古韵，非遗焕彩绽新光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35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福建警察学院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潮汐之间：渔女与年俗的岁月回响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36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福建警察学院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礼法结合视域下传统营造中的空间治理融合研究——基于漳州古城的调研实践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37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福建江夏学院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闽南语戏曲的传承保护与创新发展的调查研究——基于厦漳泉地区的闽南话戏曲流派的调查研究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38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福建江夏学院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习近平文化思想指引下工业遗产保护与活化利用调查研究——以中国船政文化园为例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39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福建江夏学院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弘扬中华文化 担当文化使命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40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福建商学院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“悠传千古 熠耀今朝”——福建永安土堡赓续与发展研究调研报告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41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福建商学院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探寻侯官风华 寻溯历史之韵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42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泉州师范学院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传承与焕新：泉州戏曲非遗与新时代文旅发展的双向赋能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43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泉州师范学院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“七彩刺桐迎新春，IP赋能启新程”——“福文化”蛇年IP形象调研及创作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44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泉州师范学院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以“爱”为翼，共启“年味”之旅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45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莆田学院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寻古探遗，增进青年“三个认同”——探析闽台海洋文化遗产保护与传承中的创新路径调研报告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46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莆田学院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“寻莆遗，乐享福”有声宣传册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47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莆田学院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青春遇新春——00后主播天团带你玩转“莆田元宵”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48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莆田学院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非遗传承与乡村振兴的双向赋能：基于莆田黄石镇传统手工艺产业的创新发展路径研究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49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闽江学院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《福建省永春县构建世界闽南文化交流中心促进两岸融合发展探索》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50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闽江学院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《戏韵数字：文创IP的匠心演绎》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51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闽江学院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《“展民族技艺，创非遗传承”民族团结进步公益植物染培训纪实》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52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闽江学院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《追寻领袖足迹，探寻漳州瑰宝》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53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三明学院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传承红色基因，推动绿色发展——泰宁县红色生态旅游融合发展的探索与实践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54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三明学院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泉州海丝文旅发展与文化传承：现状、问题与对策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55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三明学院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新质生产力驱动下沪明大中小学红色教育一体化建设路径研究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56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武夷学院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《“数”领非遗潮，武夷茶旅链——文化传承视角下武夷文旅供应链数字化创新策略研究》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57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厦门医学院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德化白瓷|千年瓷韵，壶中见福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58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厦门医学院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《青马扬鞭闽途行，医者仁心润心田》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59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仰恩大学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闽剧与《黑神话：悟空》的结合——非遗文化的数字化传承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60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仰恩大学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《簪成古韵，礼启新篇》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61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福州外语外贸学院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《泉州蟳埔女非遗文化保护与推广研究》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62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福州外语外贸学院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《英文版：海丝泉州》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63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福州外语外贸学院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《何以福建，向海泉州》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64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福州外语外贸学院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《寻迹八闽 红色长汀》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65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阳光学院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簪韵流芳·情牵闽俗：泉州非遗文化的传承与新生之旅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66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阳光学院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《中法建交促进中国文化的创造性转化和创新性发展——寻领袖足迹走进三省四市的实地调研报告》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67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厦门华厦学院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“镂象于木香飘千古，印之芳华丹青薪传”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68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福州理工学院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福建省非物质文化遗产项目“仁山拉线狮”主题微信红包封面及品牌设计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69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福州工商学院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《继往开来》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70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福州工商学院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《基于新质生产力赋能“鹅旅融合”探索县域特色产业振兴的创新路径》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71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福州大学至诚学院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青春返家乡，筑梦正当时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72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福建师范大学协和学院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福州三把刀：岁月里的匠心奏鸣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73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福建师范大学协和学院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箸韵风华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74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福建师范大学协和学院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纸韵漳浦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75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福建农林大学金山学院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《非遗饮食文化传承发展对产业振兴的助力作用——以安溪湖头米粉为例》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76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集美大学诚毅学院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童戏绘剧：儿童剧在传统文化传承中的角色与路径探索——基于福建闽南地区的实践调研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77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集美大学诚毅学院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追寻领袖足迹，探索海洋新力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78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集美大学诚毅学院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童戏绘剧非遗儿童剧系列作品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79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集美大学诚毅学院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循迹东山，逐绿向新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80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福建林业职业技术学院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海丝遗韵探古迹 铸魂逐浪谱新篇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81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福建农业职业技术学院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“铸匠心，传非遗”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82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福建卫生职业技术学院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循领袖足迹探文化根脉承非遗瑰宝铸时代新章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83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厦门海洋职业技术学院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《新生》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84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厦门海洋职业技术学院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探秘年味里的厦门漆线雕：金丝银线的指尖艺术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85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厦门海洋职业技术学院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以“船”述史：岛岛相连共筑海洋强国梦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86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福建生物工程职业技术学院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探寻古厝遗韵，传承福地文脉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87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福建生物工程职业技术学院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《从南到北寻非遗》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88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福建艺术职业学院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《福建烟火》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89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福建艺术职业学院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《福蕴遗艺》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90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福建艺术职业学院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《闽俗新岁绘》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91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福州职业技术学院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《归途有“励”，温暖同行》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92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闽江师范高等专科学校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《文旅融合视角下非遗文化保护与传承的路径研究——基于永春县的实地调研》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93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厦门城市职业学院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AI智绘厚福非遗古俗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94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漳州卫生职业学院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《沿“习”足迹见证澳角蝶变，用“心”读懂党的全面领导》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95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黎明职业大学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《侨乡屿头：说不尽的家国情》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《海外遗珠，归来仍是故乡星斗》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96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黎明职业大学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《关于传统村落保护及历史建筑营造技艺传承调研报告——以南安市丰州古城为例》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97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黎明职业大学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《闽台文旅融合与海洋经济协同发展调研报告——以泉州涉台史迹保护与晋江源生态实践为视角》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98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黎明职业大学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《“福饰”盈彩》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99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泉州工艺美术职业学院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“胎薄漆润，艺绽千秋”漆扇文创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100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泉州幼儿师范高等专科学校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 xml:space="preserve">闽韵“三叠”：智慧密码·烟火人间·非遗刻岁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101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泉州幼儿师范高等专科学校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非遗有光 共谱华章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102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泉州幼儿师范高等专科学校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原色为漳，文见以城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103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湄洲湾职业技术学院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满城烟火闹元宵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104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闽西职业技术学院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棕编浓情，织向未来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105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泉州职业技术大学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《爱拼敢赢的烽火内坑》</w:t>
            </w:r>
          </w:p>
        </w:tc>
      </w:tr>
    </w:tbl>
    <w:p>
      <w:pPr>
        <w:pStyle w:val="7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  <w:bookmarkStart w:id="0" w:name="_GoBack"/>
      <w:bookmarkEnd w:id="0"/>
    </w:p>
    <w:p>
      <w:pPr>
        <w:pStyle w:val="2"/>
        <w:ind w:left="0" w:leftChars="0" w:firstLine="0" w:firstLineChars="0"/>
        <w:rPr>
          <w:rFonts w:hint="eastAsia"/>
        </w:rPr>
      </w:pPr>
    </w:p>
    <w:sectPr>
      <w:footerReference r:id="rId3" w:type="default"/>
      <w:pgSz w:w="11906" w:h="16838"/>
      <w:pgMar w:top="2098" w:right="1474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rtlGutter w:val="0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F2D0F6-8097-4CB9-B094-6361582700F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351830F-8B5F-4FB8-B8CE-78E34A6B9F4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DD9BE52-8BA5-4210-874D-E534A97A81DA}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52BDD2A-EA6B-40BF-B91D-042AD8EA67BA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ind w:right="1200" w:firstLine="36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640" w:leftChars="200" w:right="640" w:rightChars="200" w:firstLine="0" w:firstLineChars="0"/>
                            <w:jc w:val="left"/>
                            <w:textAlignment w:val="auto"/>
                            <w:outlineLvl w:val="9"/>
                            <w:rPr>
                              <w:rStyle w:val="10"/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0"/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0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0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 w:hAnsi="宋体" w:eastAsia="宋体"/>
                              <w:sz w:val="28"/>
                              <w:szCs w:val="28"/>
                            </w:rPr>
                            <w:t>25</w:t>
                          </w:r>
                          <w:r>
                            <w:rPr>
                              <w:rStyle w:val="10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5dyKb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640" w:leftChars="200" w:right="640" w:rightChars="200" w:firstLine="0" w:firstLineChars="0"/>
                      <w:jc w:val="left"/>
                      <w:textAlignment w:val="auto"/>
                      <w:outlineLvl w:val="9"/>
                      <w:rPr>
                        <w:rStyle w:val="10"/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Style w:val="10"/>
                        <w:rFonts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0"/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ascii="宋体" w:hAnsi="宋体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10"/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宋体" w:hAnsi="宋体" w:eastAsia="宋体"/>
                        <w:sz w:val="28"/>
                        <w:szCs w:val="28"/>
                      </w:rPr>
                      <w:t>25</w:t>
                    </w:r>
                    <w:r>
                      <w:rPr>
                        <w:rStyle w:val="10"/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rFonts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6D396A"/>
    <w:multiLevelType w:val="singleLevel"/>
    <w:tmpl w:val="0A6D396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66C"/>
    <w:rsid w:val="00096521"/>
    <w:rsid w:val="000C6DDB"/>
    <w:rsid w:val="000D1AB0"/>
    <w:rsid w:val="001A5DC9"/>
    <w:rsid w:val="001B7F2E"/>
    <w:rsid w:val="001C0075"/>
    <w:rsid w:val="002128F3"/>
    <w:rsid w:val="002268CB"/>
    <w:rsid w:val="002506E9"/>
    <w:rsid w:val="00270F56"/>
    <w:rsid w:val="00276BFC"/>
    <w:rsid w:val="00286FFF"/>
    <w:rsid w:val="00290290"/>
    <w:rsid w:val="002C426A"/>
    <w:rsid w:val="002D0DFC"/>
    <w:rsid w:val="002D3B63"/>
    <w:rsid w:val="002E66C3"/>
    <w:rsid w:val="002E7CD3"/>
    <w:rsid w:val="003201B5"/>
    <w:rsid w:val="00366BE3"/>
    <w:rsid w:val="00380C37"/>
    <w:rsid w:val="0039066C"/>
    <w:rsid w:val="00392CCF"/>
    <w:rsid w:val="004251BA"/>
    <w:rsid w:val="004279A2"/>
    <w:rsid w:val="0045036F"/>
    <w:rsid w:val="004806F0"/>
    <w:rsid w:val="00511A95"/>
    <w:rsid w:val="00554F61"/>
    <w:rsid w:val="005F0DC5"/>
    <w:rsid w:val="00634197"/>
    <w:rsid w:val="006779FE"/>
    <w:rsid w:val="006B7997"/>
    <w:rsid w:val="006C327B"/>
    <w:rsid w:val="00713B07"/>
    <w:rsid w:val="00724B09"/>
    <w:rsid w:val="007256DC"/>
    <w:rsid w:val="007401A3"/>
    <w:rsid w:val="00744517"/>
    <w:rsid w:val="00782BD1"/>
    <w:rsid w:val="007B1A64"/>
    <w:rsid w:val="007B3BB1"/>
    <w:rsid w:val="007E4BE8"/>
    <w:rsid w:val="007F5625"/>
    <w:rsid w:val="0082489A"/>
    <w:rsid w:val="00825437"/>
    <w:rsid w:val="00833487"/>
    <w:rsid w:val="00870BBB"/>
    <w:rsid w:val="009334FD"/>
    <w:rsid w:val="00961600"/>
    <w:rsid w:val="009904C7"/>
    <w:rsid w:val="009F5B83"/>
    <w:rsid w:val="00A84963"/>
    <w:rsid w:val="00AC188F"/>
    <w:rsid w:val="00B74A62"/>
    <w:rsid w:val="00BA4618"/>
    <w:rsid w:val="00BE79F0"/>
    <w:rsid w:val="00BF30AE"/>
    <w:rsid w:val="00CD68B4"/>
    <w:rsid w:val="00CE1EEC"/>
    <w:rsid w:val="00D54548"/>
    <w:rsid w:val="00DC5587"/>
    <w:rsid w:val="00DE2471"/>
    <w:rsid w:val="00E03916"/>
    <w:rsid w:val="00E4386A"/>
    <w:rsid w:val="00E507B8"/>
    <w:rsid w:val="00E82A9A"/>
    <w:rsid w:val="00F03321"/>
    <w:rsid w:val="00F84B29"/>
    <w:rsid w:val="00FA566A"/>
    <w:rsid w:val="00FC3B0E"/>
    <w:rsid w:val="02E31643"/>
    <w:rsid w:val="03403C7D"/>
    <w:rsid w:val="05F2106A"/>
    <w:rsid w:val="0B9B51CD"/>
    <w:rsid w:val="0BBC4873"/>
    <w:rsid w:val="12B70A5E"/>
    <w:rsid w:val="161E2845"/>
    <w:rsid w:val="1E1418AD"/>
    <w:rsid w:val="1F4B73AB"/>
    <w:rsid w:val="2722243A"/>
    <w:rsid w:val="2C2420CA"/>
    <w:rsid w:val="2DC3703E"/>
    <w:rsid w:val="36942335"/>
    <w:rsid w:val="3A02482C"/>
    <w:rsid w:val="3A0946DC"/>
    <w:rsid w:val="3EBFC60F"/>
    <w:rsid w:val="423563AB"/>
    <w:rsid w:val="47717154"/>
    <w:rsid w:val="4B432CE1"/>
    <w:rsid w:val="4C206C8E"/>
    <w:rsid w:val="4D096ABF"/>
    <w:rsid w:val="4FAA1C85"/>
    <w:rsid w:val="52DF58D0"/>
    <w:rsid w:val="55ED5EC9"/>
    <w:rsid w:val="56754CDC"/>
    <w:rsid w:val="56AF6379"/>
    <w:rsid w:val="5BEE25BD"/>
    <w:rsid w:val="5BFD5DD3"/>
    <w:rsid w:val="5E742B21"/>
    <w:rsid w:val="5EE26697"/>
    <w:rsid w:val="61E65F9D"/>
    <w:rsid w:val="643C64C1"/>
    <w:rsid w:val="64BF011F"/>
    <w:rsid w:val="6D6C2D5D"/>
    <w:rsid w:val="73413A64"/>
    <w:rsid w:val="74EE2A62"/>
    <w:rsid w:val="75F7F2C5"/>
    <w:rsid w:val="76233256"/>
    <w:rsid w:val="797F4E00"/>
    <w:rsid w:val="7E5F3CC4"/>
    <w:rsid w:val="7FFF04EA"/>
    <w:rsid w:val="AF7938C3"/>
    <w:rsid w:val="F9B7EE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批注框文本 Char"/>
    <w:basedOn w:val="9"/>
    <w:link w:val="4"/>
    <w:semiHidden/>
    <w:qFormat/>
    <w:uiPriority w:val="99"/>
    <w:rPr>
      <w:rFonts w:ascii="Times New Roman" w:hAnsi="Times New Roman" w:eastAsia="仿宋" w:cs="Times New Roman"/>
      <w:color w:val="000000"/>
      <w:sz w:val="18"/>
      <w:szCs w:val="18"/>
    </w:rPr>
  </w:style>
  <w:style w:type="character" w:customStyle="1" w:styleId="13">
    <w:name w:val="页脚 Char"/>
    <w:basedOn w:val="9"/>
    <w:link w:val="5"/>
    <w:qFormat/>
    <w:uiPriority w:val="0"/>
    <w:rPr>
      <w:rFonts w:ascii="Times New Roman" w:hAnsi="Times New Roman" w:eastAsia="仿宋" w:cs="Times New Roman"/>
      <w:color w:val="000000"/>
      <w:sz w:val="18"/>
      <w:szCs w:val="18"/>
    </w:rPr>
  </w:style>
  <w:style w:type="character" w:customStyle="1" w:styleId="14">
    <w:name w:val="页眉 Char"/>
    <w:basedOn w:val="9"/>
    <w:link w:val="6"/>
    <w:qFormat/>
    <w:uiPriority w:val="99"/>
    <w:rPr>
      <w:rFonts w:ascii="Times New Roman" w:hAnsi="Times New Roman" w:eastAsia="仿宋" w:cs="Times New Roman"/>
      <w:color w:val="000000"/>
      <w:sz w:val="18"/>
      <w:szCs w:val="18"/>
    </w:rPr>
  </w:style>
  <w:style w:type="paragraph" w:customStyle="1" w:styleId="15">
    <w:name w:val="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color w:val="auto"/>
      <w:kern w:val="0"/>
      <w:sz w:val="24"/>
      <w:szCs w:val="20"/>
      <w:lang w:eastAsia="en-US"/>
    </w:rPr>
  </w:style>
  <w:style w:type="character" w:customStyle="1" w:styleId="16">
    <w:name w:val="font7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31"/>
    <w:basedOn w:val="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8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9">
    <w:name w:val="Body text|3"/>
    <w:basedOn w:val="1"/>
    <w:qFormat/>
    <w:uiPriority w:val="0"/>
    <w:pPr>
      <w:widowControl w:val="0"/>
      <w:shd w:val="clear" w:color="auto" w:fill="auto"/>
      <w:spacing w:after="310"/>
      <w:jc w:val="center"/>
    </w:pPr>
    <w:rPr>
      <w:rFonts w:ascii="宋体" w:hAnsi="宋体" w:eastAsia="宋体" w:cs="宋体"/>
      <w:u w:val="none"/>
      <w:shd w:val="clear" w:color="auto" w:fill="auto"/>
      <w:lang w:val="zh-CN" w:eastAsia="zh-CN" w:bidi="zh-CN"/>
    </w:rPr>
  </w:style>
  <w:style w:type="paragraph" w:customStyle="1" w:styleId="20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18"/>
      <w:szCs w:val="18"/>
      <w:u w:val="none"/>
      <w:shd w:val="clear" w:color="auto" w:fill="auto"/>
      <w:lang w:val="zh-CN" w:eastAsia="zh-CN" w:bidi="zh-CN"/>
    </w:rPr>
  </w:style>
  <w:style w:type="paragraph" w:customStyle="1" w:styleId="21">
    <w:name w:val="Other|1"/>
    <w:basedOn w:val="1"/>
    <w:qFormat/>
    <w:uiPriority w:val="0"/>
    <w:pPr>
      <w:widowControl w:val="0"/>
      <w:shd w:val="clear" w:color="auto" w:fill="auto"/>
      <w:spacing w:line="458" w:lineRule="auto"/>
      <w:ind w:firstLine="340"/>
    </w:pPr>
    <w:rPr>
      <w:rFonts w:ascii="宋体" w:hAnsi="宋体" w:eastAsia="宋体" w:cs="宋体"/>
      <w:sz w:val="18"/>
      <w:szCs w:val="18"/>
      <w:u w:val="none"/>
      <w:shd w:val="clear" w:color="auto" w:fill="auto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16</Pages>
  <Words>6727</Words>
  <Characters>7087</Characters>
  <Lines>4</Lines>
  <Paragraphs>1</Paragraphs>
  <TotalTime>6</TotalTime>
  <ScaleCrop>false</ScaleCrop>
  <LinksUpToDate>false</LinksUpToDate>
  <CharactersWithSpaces>7148</CharactersWithSpaces>
  <Application>WPS Office_11.8.2.11707_F1E327BC-269C-435d-A152-05C5408002CA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2015-03-05T09:46:00Z</dcterms:created>
  <dc:creator>微软用户</dc:creator>
  <cp:lastModifiedBy>Administrator</cp:lastModifiedBy>
  <cp:lastPrinted>2025-03-29T08:05:00Z</cp:lastPrinted>
  <dcterms:modified xsi:type="dcterms:W3CDTF">2025-04-03T07:13:51Z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2052-11.8.2.11707</vt:lpwstr>
  </property>
  <property fmtid="{D5CDD505-2E9C-101B-9397-08002B2CF9AE}" pid="3" name="KSOTemplateDocerSaveRecord">
    <vt:lpwstr>eyJoZGlkIjoiZDIxNDE3YWEzYTdkMWRiN2IyNjg1ZjhmM2MzNzBhMmUiLCJ1c2VySWQiOiIyMzkzNTE1NzYifQ==</vt:lpwstr>
  </property>
  <property fmtid="{D5CDD505-2E9C-101B-9397-08002B2CF9AE}" pid="4" name="ICV">
    <vt:lpwstr>87A27FCC147146CA84926543E51CF6BF</vt:lpwstr>
  </property>
</Properties>
</file>