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pPr>
      <w:bookmarkStart w:id="0" w:name="_GoBack"/>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202</w:t>
      </w: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val="en-US" w:eastAsia="zh-CN"/>
        </w:rPr>
        <w:t>3</w:t>
      </w: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年福建省研究生优秀学位论文名单</w:t>
      </w:r>
      <w:bookmarkEnd w:id="0"/>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（排名不分先后）</w:t>
      </w:r>
    </w:p>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楷体_GB2312" w:hAnsi="楷体_GB2312" w:eastAsia="楷体_GB2312" w:cs="楷体_GB2312"/>
          <w:b/>
          <w:bCs/>
          <w:i w:val="0"/>
          <w:iCs w:val="0"/>
          <w:caps w:val="0"/>
          <w:color w:val="333333"/>
          <w:spacing w:val="0"/>
          <w:sz w:val="32"/>
          <w:szCs w:val="32"/>
          <w:shd w:val="clear" w:fill="FFFFFF"/>
        </w:rPr>
      </w:pPr>
      <w:r>
        <w:rPr>
          <w:rFonts w:hint="eastAsia" w:ascii="楷体_GB2312" w:hAnsi="楷体_GB2312" w:eastAsia="楷体_GB2312" w:cs="楷体_GB2312"/>
          <w:b/>
          <w:bCs/>
          <w:i w:val="0"/>
          <w:iCs w:val="0"/>
          <w:caps w:val="0"/>
          <w:color w:val="333333"/>
          <w:spacing w:val="0"/>
          <w:sz w:val="32"/>
          <w:szCs w:val="32"/>
          <w:shd w:val="clear" w:fill="FFFFFF"/>
        </w:rPr>
        <w:t>（一）博士学位论文</w:t>
      </w:r>
    </w:p>
    <w:tbl>
      <w:tblPr>
        <w:tblStyle w:val="3"/>
        <w:tblW w:w="147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3"/>
        <w:gridCol w:w="2189"/>
        <w:gridCol w:w="1397"/>
        <w:gridCol w:w="1424"/>
        <w:gridCol w:w="88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blHeader/>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单位名称</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作者姓名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导师姓名</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论文题目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厦门大学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束晓敏</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霍浩华</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卤素自由基介导过渡金属镍催化的C（sp3）-H不对称官能团化反应研究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厦门大学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张应奇</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叶龙武</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基于杂原子取代炔烃的无金属杂环化和螺环化反应研究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厦门大学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杜明浩</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孔祥建</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高核稀土基团簇的模块组装与理性合成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厦门大学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彭炜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王斌举</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金属酶中氧气和过氧化氢活化及内电场效应的理论研究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厦门大学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武超</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孙道恒</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 SiCN 先驱体陶瓷体系的高温薄膜应变计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厦门大学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赵宇</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李剑锋</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二氧化碳电还原反应的原位拉曼光谱研究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厦门大学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孙淼</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杨朝勇</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中和适体的筛选及其在阻断新冠病毒感染中的应用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厦门大学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张运茂</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侯旭</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电场响应液体门控复合膜的设计制备及其应用研究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厦门大学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韩芳宇</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谭忠</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二维铁磁自旋链方程解的稳定性和爆破机制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厦门大学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叶伟彬</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王鸣生</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碳基集流体中碱金属沉积/剥离机制的原位电镜研究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厦门大学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赵依妮</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王鑫</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β2-微球蛋白在阿尔茨海默病发生发展中的作用研究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厦门大学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宋丹</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王琳</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物理层 P-LDPC 码的优化编码方法研究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厦门大学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尹坤</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杨朝勇</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基于尺寸排阻与准静态流体微流控的单细胞测序新方法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厦门大学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吴雪峰</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康俊勇</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自旋拓扑材料的强磁场生长及其拓扑LED构建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厦门大学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王辉猛</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侯旭</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基于液体门控技术的可视化定量生物传感平台构筑及其应用研究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厦门大学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李佳薪</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周大旺</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糖原累积并通过液-液相分离驱动肝脏肿瘤的发生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厦门大学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顾晨昱</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陈素白</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社交媒体影响者广告情境中的消费者融入行为研究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厦门大学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陈琳</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徐鹏</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异源四倍体鲤胚胎发育时期亚基因组表达分化及温度胁迫响应机制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厦门大学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程红伟</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刘刚</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基于药物高效递送的多功能光诊疗剂构建及其在肝癌联合治疗中的应用研究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厦门大学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刘晓玲</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吴育辉</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结构性货币政策、信贷配置与企业生产要素投资——基于中期借贷便利的经验证据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厦门大学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董尔谦</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张宇</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宽带渐变水下声发射超材料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厦门大学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缪志强</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李昂</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基于多信使观测研究致密物质状态方程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厦门大学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章津嘉</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陈兰芬</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转录因子 Osr2 促进高硬度肿瘤微环境中 CD8+ T 细胞的功能失调和耗竭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厦门大学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胡慧慧</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汪骋</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金属有机框架用于仿生光能转化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厦门大学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陈勤</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史秋衡</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我国高校临床教师教学胜任力模型构建研究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厦门大学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张心林</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屈小波</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快速磁共振成像的结构化低秩矩阵重建方法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厦门大学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岳宗胜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李晓红</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长春电影制片厂研究（1945-1966）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厦门大学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虎文婷</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伍火熊</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Bessel 热半群相关的振荡与变差的有界性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厦门大学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于淼</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曹彬</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内源性逆转录病毒衍生的增强子调节滋养层细胞合体化的机制研究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厦门大学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曾雷</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王野</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低碳烷烃脱氢制烯烃超稳催化剂的理性设计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厦门大学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张贺贺</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王鸣生</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高性能钾离子电池负极材料的设计及其性能提升机制研究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厦门大学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张品格</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李无未</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日本明治时期“汉文典”研究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厦门大学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张小薇</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张凌娟</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揭示皮肤发育及损伤愈合过程中真皮脂肪的发生及其作用机制研究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厦门大学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王笑颖</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欧阳鑫昊</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水稻纬度广适应性的建立机制和应用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厦门大学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张金林</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陈支平</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制造地域文化：宋元以降闽南地区的历史书写与文化变迁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厦门大学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王芬芳</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陈能汪</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红树林-盐沼-河口系统氮源汇、关键过程及其调控机制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厦门大学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毛鹏程</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刘海峰</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清乾隆朝科举改革研究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厦门大学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刘灵珂</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刘海鹏</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白斑综合征病毒逃逸自噬-溶酶体降解的分子机制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厦门大学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林恩平</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陈忠</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拉普拉斯磁共振谱数据处理新方法研究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厦门大学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胡杰</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纪荣嵘</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基于互信息的神经网络可解释性研究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厦门大学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石成刚</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李光</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Nodal信号通路在文昌鱼体轴建立中的调控机制及其演化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厦门大学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倪博</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陈海强</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交易约束改革与市场定价效率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43</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厦门大学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冯玥</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尤延铖</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环路外L1鲁棒自适应控制系统研究及其在飞行控制中的应用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44</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厦门大学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李辉</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陈勇兵</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企业生产产品范围的影响因素研究——基于开放与改革的视角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厦门大学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李碧君</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徐鹏</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荷包红鲤体色与体型性状的遗传机制解析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46</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厦门大学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易林</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界与越界：文化社会学视角下的禁毒与涉毒——基于出狱海洛因毒贩的叙事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47</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厦门大学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郭伟展</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刘国深</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政治系统理论视阈下涉台公共政策研究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48</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厦门大学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芮佳</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张军</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主要高致病性冠状病毒的传播特征量化及早期应对措施效果模拟研究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49</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厦门大学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叶成松</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于鑫</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饮用水消毒诱导VBNC型病原菌的抗性风险及其控制研究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厦门大学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崔静</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江桂英</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汉语交际语境中个体差异对基于表情符号的反讽理解的影响探究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51</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华侨大学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苏建科</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宋秋玲</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二氟卡宾对叔胺的原位活化及其后期官能团化的研究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52</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华侨大学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黄锐</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谢朝武</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目的地旅游安全事件集群：结构测度、形成机制与系统治理研究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53</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华侨大学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林德昭</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杨帆</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基于磁流变液阀的半主动互联油气悬架建模与动力学研究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54</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华侨大学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刘凯凯</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魏展画</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钙钛矿薄膜的缺陷管理对其光伏器件性能影响的研究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55</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福州大学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曾瑞金</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唐点平</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单原子催化剂在便携式光/电化学生物传感器的应用研究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56</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福州大学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方汉良</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张俊</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含全对称大摆角冗余驱动并联操作头的五轴混联加工单元集成设计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57</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福州大学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俞礽坚</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陈惠鹏</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驻极体有机晶体管神经形态器件的研制及神经网络应用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58</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福州大学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方笔耘</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林炳裕</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钼基合成氨催化剂的设计制备及性能调控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59</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福州大学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阚巡</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江莉龙</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功能有序介孔材料的设计制备及其深度净化工业尾气性能研究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60</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福州大学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祁明雨</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徐艺军</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功能导向设计构筑基于半导体量子点的光氧化还原耦合催化体系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61</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福州大学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郭展</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陈誉</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火灾后钢框架梁柱子结构抗连续倒塌性能研究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62</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福州大学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李子颖</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高瑜</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活性天然产物纳米载体系统增强肿瘤光/声治疗效果的研究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63</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福州大学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宋昕杰</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戴文新</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Ce、Sn基复合材料光催化去除NO性能的作用研究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64</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福州大学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黄艳玲</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林振宇</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基于微通道的电化学发光传感器的构建与应用研究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65</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福建师范大学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马利萍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孙建党</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冷战时期美国对东南亚的卫生干预研究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66</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福建师范大学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邓金春</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余文森</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清末民国时期小学劳动课程发展史（1904—1949）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67</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福建师范大学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陈樑吉</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陈邦林</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咔唑类多孔有机聚合物和氢键有机框架材料的构筑及小分子吸附、识别性质的研究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68</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福建师范大学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唐业东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王正朝</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P38α MAPK调控Ube3c介导PR蛋白降解参与围植入期子宫孕激素信号响应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69</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福建师范大学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叶敏</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罗礼平</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由“漆”入画与由“画”入漆 ——20世纪以来福州漆画艺术的渊源与流变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70</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福建师范大学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陆德婵</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黄祖芳</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基于表面增强拉曼光谱技术的肺癌诊断分子标志物的评估筛选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71</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福建师范大学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林燕红</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林元富</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当代美国非裔小说中的家族叙事研究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72</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福建师范大学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宋凌迁</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陈永森</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闽西革命根据地乡村组织化研究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73</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福建师范大学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王全成</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贺纪正</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亚热带两种林龄常绿阔叶林土壤真菌群落及微生物残体碳对氮磷输入的响应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74</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福建师范大学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郑思琦</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孟迎芳</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目标促进与动作增强在注意促进效应中的动态协同作用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75</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福建农林大学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钟桂涛</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唐定中</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拟南芥EDR1及其互作蛋白调控植物免疫机理研究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76</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福建农林大学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柏梦焱</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关跃峰</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大豆高效基因编辑技术开发与在精准育种中的应用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77</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福建农林大学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周为明</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袁占辉</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纤维素/氯氧化铋二维层状膜的构建及其光催化析氢机制的研究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78</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福建农林大学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郑玉成</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孙云</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乌龙茶做青过程叶片响应机械损伤胁迫的挥发性物质动态调控研究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79</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福建农林大学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王勤华</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倪永浩</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木质素复合水凝胶的功能调控及其在柔性电子上的应用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80</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福建农林大学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黄绍福</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周顺桂</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地表水体光电化学特征及其驱动微生物反硝化效应与机制研究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81</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福建农林大学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杨碧云</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叶大鹏</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柑橘主叶脉韧皮部显微中红外光谱解析及黄龙病早期诊断方法研究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82</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福建医科大学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黄珊</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黄晓晶</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LiaSR双组分信号转导系统调控变异链球菌应激的机制研究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83</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福建医科大学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杨康</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王柠</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遗传性镶边空泡肌病的临床特点及致病基因研究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84</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福建医科大学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刘雪艳</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查代君</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多靶点导向的γ-吡喃酮衍生物的设计合成和对阿尔茨海默症作用以及机制研究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85</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福建医科大学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房卓群</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陈小松</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负载双纳米材料的多功能水凝胶在修复放射联合皮肤缺损创面中的研究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86</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福建医科大学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卢癸凤</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林默君</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CircSMOC1在肺动脉高压大鼠肺动脉代谢重编程中的作用及机制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87</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福建医科大学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钟情</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黄昌明</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ATOH1缺失通过GAS1上调肿瘤干细胞样特性促进胃腺癌发生发展的机制研究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88</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福建医科大学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林亚蓉</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俞昌喜</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钩吻素子治疗类风湿关节炎的作用特点与TSPO调节MAPKs信号通路活化机制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89</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福建医科大学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陈小勇</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康德智</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基于单细胞转录组测序探究胶质母细胞瘤中 EZH2 的表达模式及 EZH2 抑制剂 EPZ-6438 的响应机制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福建中医药大学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陈达鑫</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陈可冀</w:t>
            </w:r>
          </w:p>
        </w:tc>
        <w:tc>
          <w:tcPr>
            <w:tcW w:w="8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基于Rab5a介导AT1R内吞途径研究莲心碱保护血管功能防治高血压的作用机制</w:t>
            </w:r>
          </w:p>
        </w:tc>
      </w:tr>
    </w:tbl>
    <w:p>
      <w:r>
        <w:br w:type="page"/>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楷体_GB2312" w:hAnsi="楷体_GB2312" w:eastAsia="楷体_GB2312" w:cs="楷体_GB2312"/>
          <w:b/>
          <w:bCs/>
          <w:i w:val="0"/>
          <w:iCs w:val="0"/>
          <w:caps w:val="0"/>
          <w:color w:val="333333"/>
          <w:spacing w:val="0"/>
          <w:sz w:val="32"/>
          <w:szCs w:val="32"/>
          <w:shd w:val="clear" w:fill="FFFFFF"/>
        </w:rPr>
      </w:pPr>
      <w:r>
        <w:rPr>
          <w:rFonts w:hint="eastAsia" w:ascii="楷体_GB2312" w:hAnsi="楷体_GB2312" w:eastAsia="楷体_GB2312" w:cs="楷体_GB2312"/>
          <w:b/>
          <w:bCs/>
          <w:i w:val="0"/>
          <w:iCs w:val="0"/>
          <w:caps w:val="0"/>
          <w:color w:val="333333"/>
          <w:spacing w:val="0"/>
          <w:sz w:val="32"/>
          <w:szCs w:val="32"/>
          <w:shd w:val="clear" w:fill="FFFFFF"/>
        </w:rPr>
        <w:t>（</w:t>
      </w:r>
      <w:r>
        <w:rPr>
          <w:rFonts w:hint="eastAsia" w:ascii="楷体_GB2312" w:hAnsi="楷体_GB2312" w:eastAsia="楷体_GB2312" w:cs="楷体_GB2312"/>
          <w:b/>
          <w:bCs/>
          <w:i w:val="0"/>
          <w:iCs w:val="0"/>
          <w:caps w:val="0"/>
          <w:color w:val="333333"/>
          <w:spacing w:val="0"/>
          <w:sz w:val="32"/>
          <w:szCs w:val="32"/>
          <w:shd w:val="clear" w:fill="FFFFFF"/>
          <w:lang w:val="en-US" w:eastAsia="zh-CN"/>
        </w:rPr>
        <w:t>二</w:t>
      </w:r>
      <w:r>
        <w:rPr>
          <w:rFonts w:hint="eastAsia" w:ascii="楷体_GB2312" w:hAnsi="楷体_GB2312" w:eastAsia="楷体_GB2312" w:cs="楷体_GB2312"/>
          <w:b/>
          <w:bCs/>
          <w:i w:val="0"/>
          <w:iCs w:val="0"/>
          <w:caps w:val="0"/>
          <w:color w:val="333333"/>
          <w:spacing w:val="0"/>
          <w:sz w:val="32"/>
          <w:szCs w:val="32"/>
          <w:shd w:val="clear" w:fill="FFFFFF"/>
        </w:rPr>
        <w:t>）</w:t>
      </w:r>
      <w:r>
        <w:rPr>
          <w:rFonts w:hint="eastAsia" w:ascii="楷体_GB2312" w:hAnsi="楷体_GB2312" w:eastAsia="楷体_GB2312" w:cs="楷体_GB2312"/>
          <w:b/>
          <w:bCs/>
          <w:i w:val="0"/>
          <w:iCs w:val="0"/>
          <w:caps w:val="0"/>
          <w:color w:val="333333"/>
          <w:spacing w:val="0"/>
          <w:sz w:val="32"/>
          <w:szCs w:val="32"/>
          <w:shd w:val="clear" w:fill="FFFFFF"/>
          <w:lang w:val="en-US" w:eastAsia="zh-CN"/>
        </w:rPr>
        <w:t>硕士</w:t>
      </w:r>
      <w:r>
        <w:rPr>
          <w:rFonts w:hint="eastAsia" w:ascii="楷体_GB2312" w:hAnsi="楷体_GB2312" w:eastAsia="楷体_GB2312" w:cs="楷体_GB2312"/>
          <w:b/>
          <w:bCs/>
          <w:i w:val="0"/>
          <w:iCs w:val="0"/>
          <w:caps w:val="0"/>
          <w:color w:val="333333"/>
          <w:spacing w:val="0"/>
          <w:sz w:val="32"/>
          <w:szCs w:val="32"/>
          <w:shd w:val="clear" w:fill="FFFFFF"/>
        </w:rPr>
        <w:t>学位论文</w:t>
      </w:r>
    </w:p>
    <w:tbl>
      <w:tblPr>
        <w:tblStyle w:val="3"/>
        <w:tblW w:w="14768" w:type="dxa"/>
        <w:tblInd w:w="-65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5"/>
        <w:gridCol w:w="2196"/>
        <w:gridCol w:w="1420"/>
        <w:gridCol w:w="1410"/>
        <w:gridCol w:w="89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单位名称</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作者姓名</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导师姓名</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论文题目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邹玉玲</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杨扬</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基于弱键相互作用的原理性电子器件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兰尤</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林忠宁</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NPC1介导溶酶体胆固醇转运经由内质网应激诱导巨噬细胞极化失衡参与HBx关联性NASH的研究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李佳霖</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赵金保</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高电压锂金属电池用电解液的溶剂化结构调控及性能研究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吴秋玲</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谢敏伟</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同位素改造生物测试法定量预测沉积物重金属生物有效性和毒性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赵壮</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宋方青</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多元至善主义及其立法运用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陈柏宏</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曹刘娟</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基于超网训练的动态神经网络模型优化算法研究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武媚</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张亮</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核孔蛋白 Seh1 通过调节基因组稳定性和坏死维持施旺细胞稳态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杨逸婷</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熊慧</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“人生进程的破坏”及其正常化叙事：残障人士经由视频博客的意义表征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张一萍</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朱旭东</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福建漳江口海水养殖塘水-气界面碳通量变化特征及其控制机制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龚国文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沈志荣</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纠删码存储系统数据更新与冗余转换研究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黄宇扬</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张丹</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应用于0.6 μm红光和1.06 μm近红外波段的有机光波导放大器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赵文鹏</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王占祥</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CDK抑制剂AT7519通过诱导细胞凋亡、焦亡和周期阻滞抑制胶质母细胞瘤生长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吴浩溶</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陈理想</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相对论视角下高维轨道角动量纠缠的理论研究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蓝宇翔</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曲延云</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基于一致性约束的弱标记三维点云识别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杜国政</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张金宝</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热蒸镀法制备Spiro-OMeTAD实现高效率高稳定性钙钛矿太阳能电池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刘洪</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王连生</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基于多模态磁共振影像的表征学习研究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陈俊</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王东东</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智能弹塑性门式模型及其在无网格损伤破坏模拟中的应用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郑淇尹</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王淳林</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半连续数据随机缺失的多重稳健经验似然估计方法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康思因</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杨朝勇</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基于糖代谢标记的外泌体细胞互作研究新方法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江伟峰</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朱玉峻</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圆周自映射的广义旋转数和旋转熵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王译恒</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郑伟平</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公共知识在社会协同中的作用研究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肖本胜</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张桥保</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锑基复合负极材料的制备及其储钾性能研究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黄豪</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姜源</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基于纳米氧化剂组装构筑导电聚合物多孔结构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万银旭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董建辉</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基于遗产活化理念的黎平翘街保护利用研究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陈文澄</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程其进</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脉冲激光沉积氧化镓及其日盲紫外光电探测器性能研究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张跃</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r>
              <w:rPr>
                <w:rStyle w:val="6"/>
                <w:rFonts w:hint="eastAsia" w:ascii="仿宋_GB2312" w:hAnsi="仿宋_GB2312" w:eastAsia="仿宋_GB2312" w:cs="仿宋_GB2312"/>
                <w:sz w:val="24"/>
                <w:szCs w:val="24"/>
                <w:lang w:val="en-US" w:eastAsia="zh-CN" w:bidi="ar"/>
              </w:rPr>
              <w:t>垚</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多频/多极化天线口径复用技术研究与设计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吴彬</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林斌</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《力量》（节选）翻译报告——报告文学翻译中的叙事建构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陈喻伦</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毛景松</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靶向肝肿瘤微环境特异性碘油复合体系的设计、合成及应用研究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柳金涛</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林怡</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纳米塑料通过 Nrf2-miR26a 轴诱导氧化损伤和炎症促进 NASH 发展的机制研究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姜晓娟</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吴彩胜</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基于人体暴露视角探究甘安合剂的药效物质基础及作用机制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周金龙</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张庆昭</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基于网络嵌入和惩罚融合的有向网络社区发现方法及应用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张万阳</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罗华耿</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基于时频分析的变转速滚动轴承故障诊断方法研究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朱凌</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王奕首</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基于微振动聚类和电阻抗层析成像的滑油磨粒分析方法研究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马智</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王颖</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纵向及层次型生物数据的度量学习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林洪伟</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方匡南</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定向主题模型及其在经济政策不确定性研究中的应用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李硕</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李成</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基于WSe2/Ge 混合维范德华异质结宽谱光电探测器的研制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李晓凡</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曲延云</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基于度量学习的广义零样本学习方法研究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伍舒妮</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张庆昭</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基于深度学习的基因环境交互作用研究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王宸游</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苏文</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电商户外直播中商品展示与互动对购买意愿的影响研究——基于临场感和心流体验的中介作用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管柯琴</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龚旭</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基于文本挖掘和机器学习技术的原油期货价格预测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张腾</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周卫东</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m6A 去甲基化酶 FTO 在多囊卵巢综合征卵泡发育中的作用及分子机制研究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戴鹏</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刘峰</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创业板并购重组问询函的监督效应研究——以楚天科技为例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张艺琼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张国清</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基于TDABC的医疗项目成本核算--以X医院CT室为例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马鑫涛</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伊晓东</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CO2电还原制甲酸盐催化剂的设计及其性能研究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江梓超</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陆而启</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诱惑侦查合法性的边界：理论与实务的分歧及其厘清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陈少锋</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凌雪萍</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海藻糖酶缺陷型大肠杆菌过表达磷脂酶D及其机制的研究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蔡姝泓</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傅馨</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基于图神经网络的公共充电服务短时需求预测研究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郑琰</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洪文晶</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基于量子干涉效应的单分子电化学调控研究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江媛媛</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童焱</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《原型与创造：赣西萍乡傩面具的造型特征及风格动因研究》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许添硕</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晁飞</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图像超分辨率过模糊问题与预训练微调范式研究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卢晓玲</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杨绮</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消防设备制造企业S公司投融资期限错配问题研究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台英旭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方斌</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J公司订单装箱方案设计研究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袁翔</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邓轶</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显化策略在科技类网络研讨会同声传译中的应用——2021APEC海洋空间规划研讨会口译实践报告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高阳阳</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林密</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《政治经济学批判大纲》中的城乡观研究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陈莹</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徐国冲</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准公共部门绩效管理改革的影响因素研究——以X市A国有企业为例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唐祯</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郭建鹏</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先赋抑或自致？——我国精英高校大学生学习类型及其作用研究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洪思音</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陈忠纯</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《台湾民报》中的“民族自决”论述与祖国关怀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李笑萦</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陈勇兵</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鱼与熊掌：排污费上调如何影响企业出口？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刘阳</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王绍森</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城市记忆视角下厦门营平片区更新研究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赵刘菊</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陈雯</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创新是否延伸了中国工业企业在GVC中的链长？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陈颖</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黄金兰</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个人信息处理者告知义务的履行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解鹭婷</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陈宏伟</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有机框架电极的若干关键结构影响因素的研究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秦昱晨</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姚敏峰</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轨交站域影响步行路径选择行为的主客观因素作用一致性研究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骆妤婕</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谢立强</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反应型溶剂在制备高效钙钛矿太阳能电池中应用的研究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王志远</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陈子阳</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基于深度学习的散斑光场信息恢复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陆灿辉</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陈行堤</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调和浸入曲面广义Gauss映射的值分布性质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张昕涛</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赵珧冰</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含内流顶张力立管多频参激-涡激联合振动研究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沈云鹏</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饶小平</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二维MXene纳米片构建混合基质膜用于有机溶剂纳滤研究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朱显丞</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黄德天</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基于细节增强的图像超分辨率方法研究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纪颖超</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殷杰</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“一带一路”沿线国家旅游合作联系网络特征解构、韧性评估及其形成机理研究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徐璇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郝瑜鑫</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不同模态汉语中介语依存距离和依存方向研究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鲍铭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张锋</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基于DEM的渣土混炼机搅拌过程模拟及参数优化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龙芳菊</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李海林</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TOE框架下异质性合作企业的绿色技术创新绩效影响机制研究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范烨</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彭淑娟</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结合多模深度网络与度量学习的跨模态异常检测算法研究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曾凯</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吴贤</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Nd:YAG晶体微钻削加工机理的试验研究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邱小松</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兰章</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镉化合物优化钙钛矿吸光层制备高效碳基CsPbI2Br太阳能电池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焦素娟</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赵洋</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景观叙事语境下的豫剧文化主题公园设计研究——以虞城木兰公园为例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黄兰</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刘接卿</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草叶马尾藻多糖抗食物过敏的活性评价及其作用机理的研究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华侨大学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黄建伟</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刘婷</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基于毛细管液芯的光纤荧光温度传感器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蔡明杰</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陈飞雄</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电-热互联系统仿射优化调度方法研究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龙江</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汪小钦</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基于多任务神经网络的遥感影像耕地地块提取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陈可欣</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施永乾</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MXene基热塑性聚氨酯多层次多结构构筑及其阻燃和电磁屏蔽性能研究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闫涌仁</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汤龙飞</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旋转电磁式CPS操动机构智能控制策略的研究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韩雨晴</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潘伶</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CuFe纳米颗粒、石墨烯及ZIF-8润滑添加剂的减摩机理研究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项颂阳</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许章华</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基于PROSAIL模型的毛竹林冠层叶面积指数及叶绿素含量反演方法研究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陈鹏</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赵秋</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桥梁钢结构箱形构件稳定承载力与计算方法研究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鲍明</w:t>
            </w:r>
            <w:r>
              <w:rPr>
                <w:rStyle w:val="6"/>
                <w:rFonts w:hint="eastAsia" w:ascii="仿宋_GB2312" w:hAnsi="仿宋_GB2312" w:eastAsia="仿宋_GB2312" w:cs="仿宋_GB2312"/>
                <w:sz w:val="24"/>
                <w:szCs w:val="24"/>
                <w:lang w:val="en-US" w:eastAsia="zh-CN" w:bidi="ar"/>
              </w:rPr>
              <w:t>堃</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周扬忠</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位置及速度并行配置的高性能永磁直线伺服电机控制研究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徐建辉</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唐点平</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新型信号转导策略在光电化学生物传感器的应用研究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余方媛</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吴啸</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稀土/碱土金属离子共改性铌酸钾钠基透明陶瓷的光学性能探究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宋慧庆</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金涛</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面向新能源电动汽车的异步电机控制关键技术研究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郑含芳</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吴学震</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复杂条件下节理岩体剪切特性及大变形锚杆锚固性能研究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方宇迟</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张勇</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碱矿渣胶凝材料中双电层对氯离子传输性能影响研究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郭家玮</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吴朝兴</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基于金属离子输运调控的ECM电子突触性能研究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李文龙</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倪莉</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红曲醋酿造菌群的乳酸代谢途径解析及生物强化调控研究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高原</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杨富富</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基于一种新型可重构6R机构的大型面状空间可展结构设计与分析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佘榕榕</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王中风</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基于深度神经网络的计算成像系统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丁宇星</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俞建超</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6061铝合金切削过程刀屑接触界面粘结行为研究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陈佳俊</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黄剑莹</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吸附剂浸润性设计及其在含油废水处理中的应用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康振</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刘淑虎</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古代福州人文空间的营建特征及其当代传承研究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何建国</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唐丽玉</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基于点云数据的城市行道树固碳释氧量估算方法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霍朋飞</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陈学明</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基于硫自养反硝化及其衍生工艺的脱氮效能及资源化回收的调控研究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叶子涵</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迟晓鹏</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糠基三硫代碳酸盐在铜渣浮选体系中的选铜机理研究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萧展涛</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林维明</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双电路模式无桥无电解电容LED驱动电路与混合控制策略研究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任天宇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杨隆浩</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面向临床辅助诊断的扩展置信规则库建模方法研究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龚丽娟</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曹荣</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多孔晶态框架材料的设计合成及光催化 惰性气体分子还原研究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常梦玲</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张贵刚</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熔盐共聚合法合成七嗪亚胺基氮化碳及光解水制氢研究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缪欣</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柯逍</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基于时空特征感知的动作检测方法研究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蒋一民</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叶克印</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电化学促进的硫（VI）官能团化反应研究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韩仰</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王晓达</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周期性扩张微通道的液滴流传质强化及结构设计研究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江文婷</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汪少芸</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鲷鱼鳞抗冻多肽的冷冻保护研究及其在鱼糜体系的应用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张蕾</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江献财</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羧甲基壳聚糖基水凝胶的制备及应用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张旭艳</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江飞</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关于不可压Navier-Stokes-Korteweg方程组的瑞利-泰勒不稳定性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苏晨欣</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郑辉东</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磷酸硼催化甘油脱水制丙烯醛的研究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欧阳忠杰</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杨晓翔</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基于宽带光相干的位移式称重传感方法与特性研究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陈剑霏</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黄捷</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面向空地自主系统的协同路径规划与跟踪控制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彭佳辉</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陈晓晖</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TS-1负载纳米Au催化丙烯气相环氧化反应研究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赵敏材</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蔡道平</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钼基材料在锂硫电池隔膜中的应用研究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张宝明</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张鸿儒</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硅藻土对碱矿渣水泥自收缩抑制效应及机理研究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高楚航</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朱兆聚</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冠状动脉钙化组织旋磨高效去除机理研究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邓人铭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张红</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硫基薄膜正极的制备及其在全固态薄膜电池的应用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伍兴珏</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吴慧娟</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吴蛮琵琶演奏与丝路音乐叙事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钟毓莹</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石新国</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米氏凯伦藻溶藻菌Pseudoalteromonas sp.的发酵工艺优化及其溶藻效果评价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邱溢梅</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蔡乌赶</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中国境外经贸合作区的贸易效应研究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马雪莹</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英浩</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厦门黄厝村既存建筑适应性设计研究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刘奕慧</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刘德明</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硫自养短程反硝化工艺特性及微生物作用机制研究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江昊男</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陈恩果</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基于μ-LED显示技术的微型投影光学引擎设计及其AR应用研究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高燕</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陈磊</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基于莱文斯坦距离和K-means聚类的Slope One协同过滤算法研究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陈小培</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林志坚</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基于空天地一体化网络的车联网计算卸载策略研究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姜雨歇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白正帅</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具有光催化性能的二氧化钛油水分离膜的研究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陈薇妮</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王炜</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步行友好视角下马厂社区街道的 步行质量评价及提升策略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李霞</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范功端</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铋基复合光催化材料构筑及降解水中典型PhACs效果及机理研究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方吴鹏</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张春阳</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基于对比注意力机制的图表示学习模型研究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王俊晖</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李智</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国际反兴奋剂结果管理职责委托问题研究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潘高星</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杨黄浩</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创伤修复用仿生高分子粘合剂的制备与高性能化研究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孙铭慧</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徐艺军</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基于硫化镉的光催化有机合成耦合产氢体系的构建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宁世龙</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郑允权</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基于磷脂的Rubropunctatin纳米载药系统的构建及其抗癌活性研究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韩颖怡</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杨全红</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基于鸟苷的硫化锌-碳复合材料的制备及其储锂性能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毕钰泉</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李俊</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基于特征增强的无锚行人检测算法研究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陈浩</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翁谦</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融合多传感器数据的高分遥感图像分割方法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吴诰</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肖方兴</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钒酸铋-金属纳米团簇复合光电极构筑用于光电催化水氧化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裴镇宇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刘耿耿</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面向复杂问题的多目标进化算法研究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福州大学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黄宇洲</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李德彪</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基于排水模型的低影响开发布局的仿真优化研究与应用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福建师范大学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张亚贞</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陈晓平</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直肠癌患者的生存预后分析及竞争风险模型下M1分期的细分研究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福建师范大学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陶林琛</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黄忠杰</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晚晴民国福州茶盒艺术人文研究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福建师范大学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林文康</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罗理章</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金融危机以来美国共产党对社会主义的新探索研究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福建师范大学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毛瑜</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陈桂林</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硫化锑太阳电池的掺杂研究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福建师范大学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何柱</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林铭炜</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基于深度学习的乳腺癌组织细胞学图像分类研究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福建师范大学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许程宇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郑柳萍</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基于闽都文化的高中化学校本课程开发与实践研究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福建师范大学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李啸林</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许力</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社会网络中的匿名图发布方法研究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福建师范大学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林文婷</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欧忠辉</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氮和磷吸收模型的解析方法研究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福建师范大学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吴桂芬</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朱义群</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宋代醋的生产与征榷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福建师范大学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刘明</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林玫</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锰基材料的制备及其类芬顿降解内分泌干扰物的机理研究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福建师范大学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陈钦常</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方静平</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虎头茉莉全基因组组装及其花香合成相关基因研究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福建师范大学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王莉莉</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刘心</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深度学习视域下的高中语文情境教学研究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福建师范大学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袁紫嫣</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曾令兴</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钒基纳米复合物的晶相调控及其宽温域锌离子电池性能研究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福建师范大学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游菁钰</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郑宜庸</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怀旧电影中的年代感营造——以毕业作品《再见排骨》为例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福建师范大学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唐丽伟</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孙志华</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具有高效热释电响应的二维极性钙钛矿化合物设计合成与性能研究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福建师范大学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杜阳阳</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杨海晨</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“趣缘整合”：闽南林村宋江阵促进村落邻里关系的行动逻辑及启示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福建师范大学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刘佩</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肖秀峰</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多功能水凝胶负载M2外泌体用于糖尿病创面修复的研究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福建师范大学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林为明</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黄祖芳</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多功能SERS传感平台开发及其应用研究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福建师范大学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杨伊琳</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郑士</w:t>
            </w:r>
            <w:r>
              <w:rPr>
                <w:rStyle w:val="6"/>
                <w:rFonts w:hint="eastAsia" w:ascii="仿宋_GB2312" w:hAnsi="仿宋_GB2312" w:eastAsia="仿宋_GB2312" w:cs="仿宋_GB2312"/>
                <w:sz w:val="24"/>
                <w:szCs w:val="24"/>
                <w:lang w:val="en-US" w:eastAsia="zh-CN" w:bidi="ar"/>
              </w:rPr>
              <w:t>璟</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“积极公民”视域下芬兰高中历史教育研究（2003-2022）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福建师范大学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赵晓芸</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孙建党</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1904年圣路易斯世博会与美国对菲律宾的形象建构研究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福建师范大学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袁丽文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王静</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基于SERS技术的早期肺癌患者血浆外囊泡检测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福建师范大学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李锦绣</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林泽斐</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数字人文项目沉浸式数字叙事策略研究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福建师范大学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林伟伟</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赵利权</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田园综合体视角下乡村公共空间活化设计 ——以南塘村为例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福建师范大学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吴梓源</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项生昌</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阳离子型金属有机框架衍生物应用于长寿命Li-CO2电池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福建师范大学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陈树华</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温谋富</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农村女童性教育平行小组过程研究——以“与性同行 健康成长”小组为例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福建师范大学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秦义轩</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刘恭祥</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基于大单元教学的高中地理能源安全教育教学研究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福建师范大学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陈厚兵</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陈耀亮</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澜湄流域热带地区土地覆被变化及其对区域蒸散发的影响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福建师范大学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董沁昕</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曾盛聪</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超越政策动员：典范再造的“宁德模式”及其效应优化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福建师范大学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汤婷婷</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杨帆</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应用酰胺酸离子印迹膜对铪绿色高效富集研究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福建师范大学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尤诗源</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谢庆斌</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基于哲学探究活动的 5-6 岁幼儿批判性思维能力评价工具的编制与应用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福建师范大学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赵泽敏</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岳楷</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中亚热带森林源头溪流沉积物主要养分储量动态特征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福建师范大学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申辽</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李加新</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宏量硅碳负极材料的喷雾制备及锂电池性能研究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福建师范大学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石懿</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邹文杰</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环境规制、技术创新与中国农业绿色发展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福建师范大学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陈陶然</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杨民权</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金属卤化物钙钛矿 ABX3/助催化剂光催化无氧氧化芳香醇耦合产氢研究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福建师范大学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林胜男</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黄浩</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基于biFIAS的中学生物学课堂师生互动研究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福建师范大学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上官昕</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陈清华</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数学语言转译能力提升的教学研究——以高中解析几何解题为例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福建师范大学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徐铖杰</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黄志高</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硅碳复合负极的公斤级融合制备及全电池性能提升研究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福建师范大学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管玉婷</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马昌凤</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两套高中数学教材的例习题比较研究——以“三角函数”部分为例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福建师范大学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苏淑芬</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杨发福</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深度学习视域下的高一化学数字化探究实验案例开发与实施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福建农林大学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田鑫月</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陈志长</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水稻钙离子稳态影响稻瘟病抗性的生理及分子机制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福建农林大学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林染荀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汪世华</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黄曲霉核糖体毒素蛋白AfAsp功能的初步研究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福建农林大学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李军</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魏丽芳</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先验信息约束的医学图像多目标联合分割方法研究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福建农林大学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周慧玲</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Geoffrey Michael Gurr</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PxTret1-like和PxHacd2在小菜蛾温度适应性中的功能研究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福建农林大学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曾淋</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金珊</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美人茶品质形成研究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福建农林大学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翁玲</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林健</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基于行为偏好的语言多属性群决策方法研究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福建农林大学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杨雨清</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丁铮</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知觉现象与非遗展演:湖南岳阳洞庭渔歌遗产景观设计研究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福建农林大学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臧守建</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阙友雄</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甘蔗ShNPR基因及其启动子积极响应病原菌和外源激素胁迫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福建农林大学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吴依婷</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袁占辉</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石墨烯二维层状膜的构建及其太阳能水蒸发/发电性能的研究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福建农林大学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邹秋霞</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黄方</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分子筛催化转化硫酸盐木质素制备生物油及其调控过程研究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福建农林大学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赵志鹏</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刘凯</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MXene-纳米纤维素离子导电通道的构建及增强水凝胶的传感与自发电性能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福建农林大学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唐恒坤</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王荣智</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基于表位特异性单克隆抗体的芋螺毒素μ-KIIIA-CTX免疫分析检测研究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福建农林大学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黄之莎</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汪金祥</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分拆上市的价值创造效应及其实现路径研究 —以厦门钨业分拆厦钨新能为例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福建农林大学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程传松</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方婷</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金黄色葡萄球菌在肉制品加工接触面的生物膜形成、扩散及胁迫响应机制研究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福建农林大学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李泽云</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KrisWyckhuys</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酚氧化酶原激活产生的免疫反应参与小菜蛾对Bt Cry1Ac毒素抗性的研究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福建农林大学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刘钰颖</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彭东辉</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光质对建兰根状茎成花的影响及机理研究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福建农林大学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孙云珠</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吴松青</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基于凝集素的松材线虫靶向毒素Cry13Aa的分子改造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福建农林大学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林晓洁</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李永裕</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基于SCoT和SRAP标记的？种质的遗传多样性分析及优良品种的遗传鉴定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福建农林大学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李学锋</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高芳銮</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我国蓝莓病毒多样性及快速检测方法的建立和优化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福建农林大学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郭佳佳</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倪永浩</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氮/硫化学掺杂木质素基多孔炭的制备及其在超级电容器中的应用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福建农林大学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李炳章</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张慧</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静电纺丝纳米纤维膜催化体系的构建及其在水处理中的应用研究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福建农林大学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许雅静</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付中民</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蜂巢小甲虫基质金属蛋白酶基因的表达及功能研究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福建农林大学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林文鑫</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关跃峰</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基于高效的CRISPR/Cas9基因编辑系统创制低植酸大豆的研究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福建农林大学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高瑜</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蒋永</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纳米材料改性阴极对微生物电合成产乙酸性能的影响及机制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福建农林大学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马兵</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石章红</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基于多组学解析红棕象甲抵御不同病原菌侵染的免疫应答机理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福建农林大学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罗凌聪</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赵伟刚</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轻木基衍生炭及其复合材料的制备与电化学性能研究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福建农林大学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曾泰恒</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魏萱</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基于YOLO的轻量化番茄实时检测算法及移动端部署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福建农林大学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俞珊</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吴春华</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磷酸化纳米甲壳素的制备及其对冷冻虾仁品质的影响研究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福建农林大学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刘青青</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陈艺晖</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DlWRKY53转录因子在酸性氧化电位水诱导龙眼果实抗病性中的作用机制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福建农林大学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刘祥吉</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吕健</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缺陷型铁钒氧化物光催化活化过硫酸盐性能与机理研究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集美大学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蔡红艳</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黄力行</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新型非编码 RNA Vvrr2 参与溶藻弧菌毒力调控和生物被膜形成的分子机制初步研究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集美大学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牟明静</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朱艳冰</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κ-卡拉胶寡糖的降血脂活性研究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集美大学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张健</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张春晓</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乙醇梭菌蛋白和黄粉虫粉替代鱼粉对大黄鱼生长和肠道健康的影响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集美大学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刘思涵</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张海燕</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农村地区初中英语教师课堂指令多模态研究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集美大学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祝诗</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程原</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基于社工策划人视角的社区创意市集研究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集美大学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戈瑞</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陈晓梅</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光电化学传感平台的构建及其在食源性致病菌检测中的应用研究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集美大学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陈姿舟</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肖安风</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琼脂基 Pickering 乳液稳定剂的制备及其性能研究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集美大学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李硕</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李彦敏</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小学语文整本书阅读学习任务群设计研究 ——以《中国神话传说》为例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福建医科大学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张妍昱</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杨昊</w:t>
            </w:r>
            <w:r>
              <w:rPr>
                <w:rStyle w:val="6"/>
                <w:rFonts w:hint="eastAsia" w:ascii="仿宋_GB2312" w:hAnsi="仿宋_GB2312" w:eastAsia="仿宋_GB2312" w:cs="仿宋_GB2312"/>
                <w:sz w:val="24"/>
                <w:szCs w:val="24"/>
                <w:lang w:val="en-US" w:eastAsia="zh-CN" w:bidi="ar"/>
              </w:rPr>
              <w:t>旻</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血液炎症和内源性激素指标与乳腺癌发病和死亡风险的关联研究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福建医科大学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李莹</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邱素芳</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基于递归分割分析法构建老年鼻咽癌的预后风险模型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福建医科大学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r>
              <w:rPr>
                <w:rStyle w:val="6"/>
                <w:rFonts w:hint="eastAsia" w:ascii="仿宋_GB2312" w:hAnsi="仿宋_GB2312" w:eastAsia="仿宋_GB2312" w:cs="仿宋_GB2312"/>
                <w:sz w:val="24"/>
                <w:szCs w:val="24"/>
                <w:lang w:val="en-US" w:eastAsia="zh-CN" w:bidi="ar"/>
              </w:rPr>
              <w:t>镕</w:t>
            </w:r>
            <w:r>
              <w:rPr>
                <w:rStyle w:val="7"/>
                <w:rFonts w:hint="eastAsia" w:ascii="仿宋_GB2312" w:hAnsi="仿宋_GB2312" w:eastAsia="仿宋_GB2312" w:cs="仿宋_GB2312"/>
                <w:sz w:val="24"/>
                <w:szCs w:val="24"/>
                <w:lang w:val="en-US" w:eastAsia="zh-CN" w:bidi="ar"/>
              </w:rPr>
              <w:t>婷</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方勇</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甘油三酯-葡萄糖指数对冠心病危重患者全因死亡率的独立影响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福建医科大学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邓青榕</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陈法</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口腔卫生状况、唾液菌群特征及宿主炎症水平与口腔鳞状细胞癌发生风险的关联研究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福建医科大学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陈阵</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许元腾</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丁酸对变应性鼻炎小鼠的治疗作用及其机制初探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福建医科大学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陈毅莹</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于皓</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组织蛋白酶K与蛋白聚糖在牙本质有机基质降解及牙酸蚀症进展中的作用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福建医科大学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邓健慧</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郑晓春</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m6A去甲基化酶FTO介导PTEN mRNA去甲基化在新生大鼠缺氧缺血性脑病认知功能损害的机制研究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福建医科大学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蔡荔敏</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林翠鸿</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PBPK模型结合反向剂量法研究CYP3A5基因及肝功能差异化人群他克莫司肾毒性耐受剂量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福建医科大学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缪海冰</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陈真</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胶原诱导性关节炎组织来源细胞外囊泡转录组学分析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福建医科大学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张妍燕</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庄嘉元</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急性非静脉曲张性上消化道出血医护一体化快速康复临床路径的构建及初步应用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福建医科大学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吴婕妤</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谢骁旭</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绿地及空气污染和急性心肌梗死患者冠状动脉狭窄及心肌损伤标志物的关联研究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福建中医药大学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郑晓琴</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李长辉</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捏脊联合孟鲁司特钠治疗小儿咳嗽变异性哮喘痰邪蕴肺证的临床疗效观察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福建中医药大学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林翔英</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黄铭涵</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胃高级别上皮内瘤变病证结合危险因素分析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福建中医药大学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王伟雨</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黄鸣清</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岩藻黄质预防乳腺癌转移的作用及机制研究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福建中医药大学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郑旭彤</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詹陈菊</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成人慢性肾病患者肾脏替代治疗方式选择辅助决策工具的构建研究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福建中医药大学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赵乐乐</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陈祖清</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基于证素辨证的不同类型肛周脓肿中医病理特点研究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闽南师范大学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兰萍</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肖模艳</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初中生词汇量测试量表编制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闽南师范大学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吴志平</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赵红</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基于类别层次粒化的分层小样本学习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闽南师范大学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刘浩阳</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林耀进</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面向标记层次化结构数据的特征选择方法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闽南师范大学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尤珠玲</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陈凡</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以核心素养为导向的高中生物学多元化作业设计与实践研究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闽南师范大学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张毓真</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牛俊伟</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恩格斯城市正义思想研究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闽南师范大学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陈鸿章</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李建喜</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图的Aa-特征值若干问题研究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闽南师范大学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陈珊怡</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蔡顺有</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基于质子耦合电子转移策略的氧氢键活化反应研究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福建理工大学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吕怡桦</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叶晓云</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MOF衍生碳基复合材料的制备与微波吸收性能研究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福建理工大学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翁华晶</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江吉彬</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Q355C导管架焊接工艺与力学性能研究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福建理工大学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刘伟</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耿立宏</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高强度纤维素基智能水凝胶的构筑及结构性能调控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福建理工大学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王浩琳</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邹复民</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ETC大数据驱动下的高速公路收费站出口流量与态势估计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福建理工大学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何育泽</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郑长杰</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下卧基岩地基上刚性条形基础竖向振动响应理论研究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厦门理工学院</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耿鹏程</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孔祥松</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多源混合式数据驱动的蒸汽发生器液位控制系统性能优化方法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厦门理工学院</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郭毅</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郭迪</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基于深度学习的超复数磁共振波谱快速重建研究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厦门理工学院</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陈路文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周水庭</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考虑轮胎复杂花纹的胎/路接触特性及附着性能研究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泉州师范学院</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林雪琪</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杨晓辉</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郭尚先《芳坚馆题跋》及书学思想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泉州师范学院</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叶梅</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晚明王羲之书法接受研究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泉州师范学院</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李京芝</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邱夷平</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可持续视域下蓝染技艺在女装设计中的创新应用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泉州师范学院</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蔡清雅</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陈恩慧</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南音指套《记相逢》及其唱腔研究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厦门国家会计学院</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陈瑞琛</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黄世忠</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ESG基金“漂绿”行为分析-基于兴全、富国低碳和易方达的案例分析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自然资源部第三海洋研究所</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史军</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颜金培</w:t>
            </w:r>
          </w:p>
        </w:tc>
        <w:tc>
          <w:tcPr>
            <w:tcW w:w="8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南大洋海洋气溶胶组成及其对云凝结核的潜在影响研究</w:t>
            </w:r>
          </w:p>
        </w:tc>
      </w:tr>
    </w:tbl>
    <w:p/>
    <w:sectPr>
      <w:pgSz w:w="16838" w:h="11906" w:orient="landscape"/>
      <w:pgMar w:top="1531" w:right="2154" w:bottom="1531"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EA7635"/>
    <w:rsid w:val="4CDE5125"/>
    <w:rsid w:val="5BC44A20"/>
    <w:rsid w:val="7EB36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customStyle="1" w:styleId="6">
    <w:name w:val="font01"/>
    <w:basedOn w:val="4"/>
    <w:qFormat/>
    <w:uiPriority w:val="0"/>
    <w:rPr>
      <w:rFonts w:hint="eastAsia" w:ascii="宋体" w:hAnsi="宋体" w:eastAsia="宋体" w:cs="宋体"/>
      <w:color w:val="000000"/>
      <w:sz w:val="22"/>
      <w:szCs w:val="22"/>
      <w:u w:val="none"/>
    </w:rPr>
  </w:style>
  <w:style w:type="character" w:customStyle="1" w:styleId="7">
    <w:name w:val="font21"/>
    <w:basedOn w:val="4"/>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Office_11.8.2.11707_F1E327BC-269C-435d-A152-05C5408002CA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2024-12-30T00:20:00Z</dcterms:created>
  <dc:creator>admin</dc:creator>
  <cp:lastModifiedBy>Administrator</cp:lastModifiedBy>
  <cp:lastPrinted>2024-12-30T01:01:00Z</cp:lastPrinted>
  <dcterms:modified xsi:type="dcterms:W3CDTF">2024-12-31T07:18:56Z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2052-11.8.2.11707</vt:lpwstr>
  </property>
  <property fmtid="{D5CDD505-2E9C-101B-9397-08002B2CF9AE}" pid="3" name="ICV">
    <vt:lpwstr>D3DEDCB00FD545DD90385FFA60E4E30D</vt:lpwstr>
  </property>
</Properties>
</file>