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MainBody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2024年福建省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义务教育管理标准化学校名单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4"/>
        <w:tblW w:w="9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福州市（158所）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一、小学（144所）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福州市仓山区新蕾小学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福州市时代华威小学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福州华南实验小学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福州市闽安小学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福州市凤窝小学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福州市马尾第二实验小学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福州市长乐师范学校附属小学教育集团营前校区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福州市长乐区琅岐小学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福州市长乐区塘下小学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福州市长乐区湖南中心小学仙富校区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福清市东张道桥小学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福清市东张三星小学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福清市东张玉林小学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福清市海口城里小学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福清市城头南田小学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福清市龙田玉峰小学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福清市江镜柯屿小学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福清市港头洋边小学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福清市港头先锋小学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福清市龙山柏渡小学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福清市龙山先强小学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福清市高山后地小学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福清市沙埔和联小学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福清市三山钟厝小学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福清市三山上坤小学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福清市江阴后陈小学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福清市东瀚沃口小学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福清市龙江下梧小学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福清市江阴岭口小学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福清市江阴庄前小学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福清市一都善山小学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福清市岑兜学区农场小学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福清市海口东岐小学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福清市城头丰前小学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福清市城头西池小学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福清市城头岩兜小学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福清市南岭梨洞小学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福清市龙田山头小学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福清市龙田玉瑶小学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福清市龙田西亭小学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福清市龙田后林小学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福清市龙田东欧小学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福清市龙田东华小学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福清市龙田西华小学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福清市龙田东壁小学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福清市江镜北陈小学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福清市江镜南芦小学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福清市江镜南城小学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福清市江镜文房小学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福清市江镜北翁小学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福清市江镜塘沁小学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国营福建省福清江镜华侨农场小学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福清市港头后叶小学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福清市港头杭下小学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福清市港头后卓小学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福清市港头南芦小学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福清市港头南门小学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福清市港头后园小学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福清市港头义庄小学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福清市港头草柄小学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福清市港头五星小学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福清市龙江东南小学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福清市港头东风小学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福清市港头汕头小学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福清市港头高东小学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福清市港头坂头小学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福清市港头陈库小学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福清市高山垄上小学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福清市高山北岭小学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福清市高山岑下小学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福清市高山杭下小学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福清市高山门头小学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福清市高山玉秀小学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福清市高山洋门小学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福清市沙埔龙洋小学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福清市沙埔锦城小学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福清市沙埔和岐小学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福清市沙埔江下小学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福清市三山后郑小学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福清市三山北陈小学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福清市三山上魏小学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福清市三山南倪小学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福清市三山沁前小学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福清市三山前庄小学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福清市三山埕边小学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福清市三山塘北小学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福清市三山泽朗小学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福清市三山安前小学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福清市三山侨心小学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福清市三山游庄小学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福清市渔溪赤岐小学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福清市渔溪南楼小学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福清市渔溪水头小学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福清市渔溪苏田小学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福清市上迳县圃小学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福清市上迳岭胶小学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福清市上迳排边小学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福清市上迳金泉小学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福清市上迳北坝小学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福清市新厝侨峰小学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福清市江阴洋门小学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福清市江阴塘边小学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福清市江阴高局小学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福清市江阴西山小学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福清市城关小学江阴港城校区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福清市沙埔四宝小学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福清市港头实验小学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福清市百合小学第二校区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福清市城关小学第四校区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福清市高山涵北小学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福清市高山长安小学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闽侯县教师进修学校第一附属小学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闽侯县鸿尾桥头小学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闽侯县大湖坂头小学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闽侯县大湖大池小学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闽侯县白沙大目溪小学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闽侯县鸿尾大模小学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连江县洋门小学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连江县晓锋小学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连江县官岭小学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连江县塘口小学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连江县奇达小学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连江县朱步小学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连江县朱山小学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罗源县笫二实验小学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闽清县池园镇店前小学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闽清县云龙乡昙溪中心小学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闽清县白樟镇云渡小学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闽清县坂东镇坂西小学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闽清县坂东镇塘坂小学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闽清县坂东镇墘上小学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闽清县七都联合小学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闽清县省璜镇岭寨小学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闽清县白中镇黄石小学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闽清县白中镇普贤中心小学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闽清县白中镇珠中小学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闽清县白中镇攸太小学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永泰县洋中小学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永泰县洋头小学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福州高新区里仁小学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福州高新区第二实验小学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二、中学（14所，含九年、十二年一贯制学校和完全中学）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福州市盘屿中学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福州市长乐区琅峰中学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福州市长乐区阜山中学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福清市北亭初级中学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福清市侨心初级中学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闽侯县罗桥初级中学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闽侯县关源初级中学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连江县晓沃中学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连江县长龙学校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罗源县牛坑中学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罗源县第一中学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闽清县白樟初级中学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永泰县盘谷中学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永泰县长庆中学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厦门市（23所）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一、小学（14所）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厦门市禾祥小学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厦门市思明区曙光小学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厦门市思明区联友小学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厦门市思明区龙山小学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厦门市湖里区世纪学校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厦门市湖里区启泰学校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厦门市湖里区文心民办小学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厦门市集美区海凤小学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厦门市集美区安仁小学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厦门市海沧区马銮湾实验小学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厦门市海沧区龙山小学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厦门海沧延奎实验小学孚中央分校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厦门市翔安区金海第二小学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厦门市翔安区振南小学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二、中学（9所，含九年、十二年一贯制学校）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厦门市思明区弘毅学校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厦门市梧桐实验学校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厦门市湖里区光华学校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厦门工学院附属学校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厦门市海沧区芸景实验中学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厦门双十中学海沧附属学校庚西分校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厦门市新教育学校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厦门双十中学翔安附属学校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厦门市翔安火炬实验学校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漳州市（51所）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一、小学（50所）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漳州市西桥中心小学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漳州市教师进修学校附属小学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漳州市宏道小学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漳州市浦林中心小学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漳州市过塘小学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漳州市盘谷小学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漳州市下苍小学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漳州市洋尾小学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漳州市龙海区海澄镇和平小学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漳州市龙海区白水镇大霞小学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漳州市龙海区榜山镇柯坑小学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漳州市龙海区紫泥镇下楼小学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漳州市龙海区海澄镇仓头小学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漳州市龙海区海澄镇崎沟小学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漳州市龙海区海澄镇黎明第二小学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漳州市龙海区海澄镇屿上小学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漳州市龙海区白水镇郊边小学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漳州市龙海区浮宫镇丘厝小学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漳州市龙海区浮宫镇下威小学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漳州市龙海区榜山镇福河小学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漳州市龙海区紫泥镇安山小学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漳州市龙海区紫泥镇溪墘小学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漳州市龙海区紫泥镇西良小学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漳州市龙海区东园镇港边小学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漳州市龙海区东园镇茶斜小学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漳州市龙海区隆教畲族乡关头小学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漳州市龙海区榜山镇翠林小学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漳州市龙海区浮宫镇下郭小学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漳州市龙海区港尾镇城外小学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漳浦县丰卿民族小学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漳浦县第六实验小学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漳浦县后蔡小学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漳浦县大南坂农场上埔小学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漳浦县马坑小学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漳浦县新安小学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漳浦县康庄学校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漳浦县长兴小学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漳浦县绥西小学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漳浦县锦东小学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诏安县元中小学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诏安县双港小学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诏安县榕城小学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诏安县新坎小学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诏安县湖内小学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诏安县龙坑小学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诏安县湖美小学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诏安县港口小学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东山第一中学附属小学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漳州市长泰区第四实验小学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漳州招商局经济技术开发区第二实验小学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二、中学（1所）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长泰第一中学兴泰分校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泉州市（86所）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一、小学（72所）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泉州市鲤城区第二实验小学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泉州市黄石小学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泉州市前店南山小学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泉州实验中学丰泽附属小学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泉州市实验小学洛江第二校区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泉州市洛江区文华小学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泉州市洛江区霞侨小学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泉州市洛江区坛顶小学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泉州市泉港区河阳小学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福建师范大学泉港实验小学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泉州市泉港区大前小学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泉州市泉港区东凉小学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泉州市泉港区槐山小学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泉州市泉港区涂岭第二中心小学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石狮市第三实验小学复光校区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石狮市蚶江镇青莲小学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石狮市鸿山镇锦林小学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石狮市锦尚镇东店小学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石狮市大仑中心小学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石狮市祥芝镇莲坂小学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石狮市信义实验小学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晋江市磁灶镇下灶小学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晋江市第九实验小学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晋江市明江实验小学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晋江市陈埭镇霞美小学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晋江市陈埭镇横坂小学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晋江市池店镇旧铺小学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晋江市内坑镇柑市中心小学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晋江市内坑镇霞塘小学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晋江市内坑镇东峰小学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晋江市内坑镇土垵小学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晋江市龙湖镇育才小学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晋江市龙湖镇栖梧小学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晋江市龙湖镇南庄小学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晋江市龙湖镇瑶山小学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晋江市龙湖镇英仑小学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晋江市永和镇玉溪小学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晋江市永和镇集英小学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晋江市永和镇旦厝小学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晋江市永和镇周坑小学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晋江市永和镇邵厝小学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晋江市英林镇凤山小学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晋江市第七实验小学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晋江市和森道实验学校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南安市社庄小学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南安市新林小学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南安市碧柱小学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南安市丰城民族小学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南安市厚阳小学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南安市芦山小学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南安市培英小学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南安市汤井小学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南安市东田中心小学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南安市翔山小学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南安市启亨小学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南安师范学校附属鹏峰小学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南安市七社小学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南安市诗山社坛小学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南安市鹭云小学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南安市丰田小学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惠安县龙西小学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惠安县锦水小学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惠安县坝下小学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惠安县溪底小学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惠安县东桥后曾小学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惠安县大吴小学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惠安县醒民小学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德化县第二实验小学鹏祥分校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德化县第七实验小学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泉州台商投资区植志小学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二、中学（14所，含九年、十二年一贯制学校和完全中学）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泉州外国语学校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晋江市梅溪中学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晋江市西滨中学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晋江市金山中学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晋江市慎中实验学校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晋江市伟冠双语实验学校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南安市南侨中学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南安市天山中学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安溪县由义中学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安溪县霞春中学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安溪县罗岩学校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安溪县庄山学校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泉州惠南中学百崎校区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三明市（7所）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三明市三元区贵溪洋小学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永安市巴溪湾小学分校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永安市小陶镇八一小学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永安市第九中学附属小学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永安市燕西街道上吉山小学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宁化县名远小学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尤溪县第三实验小学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莆田市（30所）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一、小学（22所）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仙游县赖店张埔小学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仙游县园庄霞山小学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仙游县大济溪车小学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仙游县枫亭下社小学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仙游县蜚山第二小学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仙游县度尾第二中心小学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仙游县私立第一小学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莆田市荔城区黄石遮浪小学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莆田市荔城区黄石屏山小学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莆田市荔城区黄石惠下小学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莆田市荔城区北高高洋小学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莆田市荔城区教师进修学校附属小学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76" w:rightChars="-11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莆田市城厢区教师进修学校附属兴安小学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莆田市城厢区文献小学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莆田市涵江区江口五星小学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莆田市涵江区江口园下小学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莆田市涵江区庄边徐洋小学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莆田市涵江区江口后埕小学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莆田市秀屿区笏石梅山小学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莆田市秀屿区东峤梁厝小学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莆田市秀屿区南日万峰小学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莆田市湄洲湾北岸经济开发区山亭西沙小学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二、中学（8所，含九年、十二年一贯制学校）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仙游县斜尾初级中学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仙游县坑北初级中学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仙游县南溪初级中学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仙游县凤山学校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仙游县官舍学校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莆田市城厢区顶墩实验学校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莆田市城厢区九华学校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莆田市涵江区博雅实验学校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南平市（18所）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一、小学（9所）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武夷学院附属小学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武夷山市兴田中心小学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建瓯市房道镇连地小学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建瓯市南雅镇房村小学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建瓯市小松镇大庙小学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政和县元峰小学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政和县东平镇第二中心小学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政和县松源小学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政和县铁山镇凤林小学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二、中学（9所）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南平一中延平校区初中部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南平一中武夷校区初中部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南平市延平区新城实验中学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光泽县李坊中学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光泽县第一中学圣农新城附属学校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松溪县渭田中学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松溪县茶平中学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松溪县溪东中学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政和县外屯中学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龙岩市（23所）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一、小学（22所）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龙岩石桥小学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龙岩石埠小学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龙岩园田塘小学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龙岩浮蔡小学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龙岩市新罗区东阳小学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龙岩市新罗区黄岗小学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龙岩市新罗区雁石苏邦小学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龙岩市新罗区雁石镇大吉小学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龙岩市新罗区雁石岩星小学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龙岩市新罗区雁石厦老小学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龙岩地质小学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龙岩市新罗区龙泉小学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上杭县稔田镇大湖小学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长汀县中区小学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长汀县南山官坊小学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长汀县河田第二中心小学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连城县文亨镇亨明小学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连城县龙岗航星利星行希望小学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漳平市秋苑小学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漳平市后盂小学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漳平市和睦小学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二、中学（1所，九年一贯制）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连城县塘前学校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宁德市（29所）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一、小学（12所）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宁德市蕉城区漳湾鳌江小学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宁德市蕉城区第七中心小学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福安市穆阳第二中心小学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福安经济开发区大留小学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霞浦县溪南镇镇江小学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霞浦县三沙镇陇头小学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寿宁县芹洋中心小学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古田县杉洋镇岭里小学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古田县吉巷乡永安小学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古田县玉田第二小学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屏南县棠口镇际头小学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屏南县长桥镇前高溪小学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二、中学（17所，含九年一贯制学校和完全中学）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宁德市九都中学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宁德市蕉城区南埕学校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宁德市蕉城区黄家学校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福安市第一中学冠杭校区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福安市民族职业中学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福鼎市溪美学校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霞浦县十五中学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周宁县第二中学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古田县岭里初级中学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古田县第三中学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屏南县屏城初级中学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屏南县四中学</w:t>
            </w:r>
          </w:p>
        </w:tc>
        <w:tc>
          <w:tcPr>
            <w:tcW w:w="47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平潭综合实验区(4所)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私立海滨小学</w:t>
            </w:r>
          </w:p>
        </w:tc>
        <w:tc>
          <w:tcPr>
            <w:tcW w:w="47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大磹下小学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潭角底小学</w:t>
            </w:r>
          </w:p>
        </w:tc>
        <w:tc>
          <w:tcPr>
            <w:tcW w:w="47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/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Times New Roman"/>
      </w:rPr>
    </w:pPr>
    <w:r>
      <w:rPr>
        <w:rFonts w:cs="Times New Roman"/>
      </w:rPr>
      <w:fldChar w:fldCharType="begin"/>
    </w:r>
    <w:r>
      <w:rPr>
        <w:rStyle w:val="6"/>
        <w:rFonts w:cs="Times New Roman"/>
        <w:sz w:val="32"/>
        <w:szCs w:val="32"/>
      </w:rPr>
      <w:instrText xml:space="preserve">PAGE  </w:instrText>
    </w:r>
    <w:r>
      <w:rPr>
        <w:rFonts w:cs="Times New Roman"/>
      </w:rPr>
      <w:fldChar w:fldCharType="separate"/>
    </w:r>
    <w:r>
      <w:rPr>
        <w:rStyle w:val="6"/>
        <w:rFonts w:cs="Times New Roman"/>
        <w:sz w:val="32"/>
        <w:szCs w:val="32"/>
      </w:rPr>
      <w:t>4</w:t>
    </w:r>
    <w:r>
      <w:rPr>
        <w:rFonts w:cs="Times New Roman"/>
      </w:rPr>
      <w:fldChar w:fldCharType="end"/>
    </w:r>
  </w:p>
  <w:p>
    <w:pPr>
      <w:pStyle w:val="2"/>
      <w:ind w:right="360" w:firstLine="360"/>
      <w:rPr>
        <w:rFonts w:ascii="宋体" w:hAnsi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8B66"/>
    <w:rsid w:val="04347EAF"/>
    <w:rsid w:val="0EEF2DFB"/>
    <w:rsid w:val="37B78B66"/>
    <w:rsid w:val="3FDF829C"/>
    <w:rsid w:val="68FF9BE6"/>
    <w:rsid w:val="7FFB9ABE"/>
    <w:rsid w:val="C6BF60C1"/>
    <w:rsid w:val="CFEB4BEB"/>
    <w:rsid w:val="D97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4936</Words>
  <Characters>4993</Characters>
  <Lines>0</Lines>
  <Paragraphs>0</Paragraphs>
  <TotalTime>22</TotalTime>
  <ScaleCrop>false</ScaleCrop>
  <LinksUpToDate>false</LinksUpToDate>
  <CharactersWithSpaces>5013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2024-12-28T17:07:00Z</dcterms:created>
  <dc:creator>余志丹</dc:creator>
  <cp:lastModifiedBy>Administrator</cp:lastModifiedBy>
  <cp:lastPrinted>2024-12-28T17:41:00Z</cp:lastPrinted>
  <dcterms:modified xsi:type="dcterms:W3CDTF">2025-01-08T02:29:44Z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C9ABFC568BDA4BDBB14A87B6A847DCC3</vt:lpwstr>
  </property>
</Properties>
</file>